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1D8C88" w14:textId="77777777" w:rsidR="00153D98" w:rsidRDefault="00153D98" w:rsidP="00391067">
      <w:pPr>
        <w:jc w:val="both"/>
        <w:rPr>
          <w:rFonts w:cstheme="minorHAnsi"/>
          <w:b/>
          <w:bCs/>
          <w:lang w:val="en-US"/>
        </w:rPr>
      </w:pPr>
    </w:p>
    <w:p w14:paraId="1113791B" w14:textId="77777777" w:rsidR="00153D98" w:rsidRPr="00B1647A" w:rsidRDefault="00153D98" w:rsidP="00B1647A">
      <w:pPr>
        <w:spacing w:after="0" w:line="240" w:lineRule="auto"/>
        <w:jc w:val="both"/>
        <w:rPr>
          <w:rFonts w:cstheme="minorHAnsi"/>
          <w:b/>
          <w:bCs/>
          <w:sz w:val="30"/>
          <w:szCs w:val="30"/>
          <w:lang w:val="pl-PL"/>
        </w:rPr>
      </w:pPr>
      <w:r w:rsidRPr="00B1647A">
        <w:rPr>
          <w:rFonts w:cstheme="minorHAnsi"/>
          <w:b/>
          <w:bCs/>
          <w:sz w:val="30"/>
          <w:szCs w:val="30"/>
          <w:lang w:val="pl-PL"/>
        </w:rPr>
        <w:t>Europejski sektor stalowy: wpływ COVID 19</w:t>
      </w:r>
    </w:p>
    <w:p w14:paraId="3319BF4D" w14:textId="77777777" w:rsidR="00153D98" w:rsidRPr="00B1647A" w:rsidRDefault="00153D98" w:rsidP="00B1647A">
      <w:pPr>
        <w:spacing w:after="0" w:line="240" w:lineRule="auto"/>
        <w:jc w:val="both"/>
        <w:rPr>
          <w:rFonts w:cstheme="minorHAnsi"/>
          <w:bCs/>
          <w:i/>
          <w:sz w:val="24"/>
          <w:szCs w:val="24"/>
          <w:lang w:val="pl-PL"/>
        </w:rPr>
      </w:pPr>
      <w:r w:rsidRPr="00B1647A">
        <w:rPr>
          <w:rFonts w:cstheme="minorHAnsi"/>
          <w:bCs/>
          <w:i/>
          <w:sz w:val="24"/>
          <w:szCs w:val="24"/>
          <w:lang w:val="pl-PL"/>
        </w:rPr>
        <w:t>(patrz inne metale podstawowe na końcu dokumentu)</w:t>
      </w:r>
    </w:p>
    <w:p w14:paraId="18C72605" w14:textId="77777777" w:rsidR="00EB3CFD" w:rsidRDefault="00EB3CFD" w:rsidP="00B1647A">
      <w:pPr>
        <w:spacing w:after="0" w:line="240" w:lineRule="auto"/>
        <w:jc w:val="both"/>
        <w:rPr>
          <w:rFonts w:cstheme="minorHAnsi"/>
          <w:bCs/>
          <w:color w:val="4472C4" w:themeColor="accent1"/>
          <w:sz w:val="24"/>
          <w:szCs w:val="24"/>
          <w:lang w:val="pl-PL"/>
        </w:rPr>
      </w:pPr>
    </w:p>
    <w:p w14:paraId="7DCCB32D" w14:textId="4802679B" w:rsidR="00153D98" w:rsidRPr="00B1647A" w:rsidRDefault="00EB3CFD" w:rsidP="00B1647A">
      <w:pPr>
        <w:spacing w:after="0" w:line="240" w:lineRule="auto"/>
        <w:jc w:val="both"/>
        <w:rPr>
          <w:rFonts w:cstheme="minorHAnsi"/>
          <w:bCs/>
          <w:color w:val="4472C4" w:themeColor="accent1"/>
          <w:sz w:val="24"/>
          <w:szCs w:val="24"/>
          <w:lang w:val="pl-PL"/>
        </w:rPr>
      </w:pPr>
      <w:r>
        <w:rPr>
          <w:rFonts w:cstheme="minorHAnsi"/>
          <w:bCs/>
          <w:color w:val="4472C4" w:themeColor="accent1"/>
          <w:sz w:val="24"/>
          <w:szCs w:val="24"/>
          <w:lang w:val="pl-PL"/>
        </w:rPr>
        <w:t>Aktualizacja</w:t>
      </w:r>
      <w:r w:rsidR="00153D98" w:rsidRPr="00B1647A">
        <w:rPr>
          <w:rFonts w:cstheme="minorHAnsi"/>
          <w:bCs/>
          <w:color w:val="4472C4" w:themeColor="accent1"/>
          <w:sz w:val="24"/>
          <w:szCs w:val="24"/>
          <w:lang w:val="pl-PL"/>
        </w:rPr>
        <w:t>: 01/04/2020</w:t>
      </w:r>
    </w:p>
    <w:p w14:paraId="3102CD1E" w14:textId="77777777" w:rsidR="00153D98" w:rsidRPr="00B1647A" w:rsidRDefault="00153D98" w:rsidP="00B1647A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B1647A">
        <w:rPr>
          <w:rFonts w:cstheme="minorHAnsi"/>
          <w:bCs/>
          <w:sz w:val="24"/>
          <w:szCs w:val="24"/>
          <w:lang w:val="pl-PL"/>
        </w:rPr>
        <w:t>Europejski sektor stalowy został mocno dotknięty przez pandemię Covid-19. Sektor ten jest uzależniony od europejskiego sektora motoryzacyjnego, który zamyka większość produkcji oraz od sektora budowlanego, którego działalność została znacznie ograniczona i/lub zatrzymana w wielu krajach. Ponadto nastąpił gwałtowny spadek zamówień (lub całkowite wstrzymanie) w przemyśle lotniczym i kosmonautycznym, inżynierii mechanicznej oraz przemyśle naftowym i gazowym, co ma bezpośredni wpływ na europejski przemysł stalowy.</w:t>
      </w:r>
    </w:p>
    <w:p w14:paraId="5383D6D5" w14:textId="12260C61" w:rsidR="00153D98" w:rsidRPr="00B1647A" w:rsidRDefault="00153D98" w:rsidP="00B1647A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B1647A">
        <w:rPr>
          <w:rFonts w:cstheme="minorHAnsi"/>
          <w:bCs/>
          <w:sz w:val="24"/>
          <w:szCs w:val="24"/>
          <w:lang w:val="pl-PL"/>
        </w:rPr>
        <w:t xml:space="preserve">Sektor ten już w 2020 r. znajdował się w fazie spowolnienia gospodarczego, a cięcia produkcji i przestoje na liniach produkcyjnych to zła wiadomość dla europejskich hutników. Przedsiębiorstwa twierdzą, że borykają się z trudnościami z powodu spadku zamówień, braku pracowników (z powodów zdrowotnych) i przestojów w pracy z powodu wdrożonych  środków bezpieczeństwa. </w:t>
      </w:r>
    </w:p>
    <w:p w14:paraId="03D5888B" w14:textId="0B2E8161" w:rsidR="00153D98" w:rsidRPr="00B1647A" w:rsidRDefault="00153D98" w:rsidP="00B1647A">
      <w:pPr>
        <w:spacing w:after="0" w:line="240" w:lineRule="auto"/>
        <w:jc w:val="both"/>
        <w:rPr>
          <w:rFonts w:cstheme="minorHAnsi"/>
          <w:bCs/>
          <w:i/>
          <w:sz w:val="24"/>
          <w:szCs w:val="24"/>
          <w:lang w:val="pl-PL"/>
        </w:rPr>
      </w:pPr>
      <w:r w:rsidRPr="00B1647A">
        <w:rPr>
          <w:rFonts w:cstheme="minorHAnsi"/>
          <w:bCs/>
          <w:i/>
          <w:sz w:val="24"/>
          <w:szCs w:val="24"/>
          <w:lang w:val="pl-PL"/>
        </w:rPr>
        <w:t>Jednakże obecna pandemia COVID-19 nie może być wykorzystywana przez pracodawców do osłabiania praw pracowników a  pracodawcy i rządy będą musieli podjąć ogromne zobowiązania, aby wesprzeć dalszy rozwój branży (zwłaszcza małe i średnie przedsiębiorstwa).</w:t>
      </w:r>
    </w:p>
    <w:p w14:paraId="31E3E3D6" w14:textId="77777777" w:rsidR="00153D98" w:rsidRPr="00B1647A" w:rsidRDefault="00153D98" w:rsidP="00B1647A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0EA84A15" w14:textId="77777777" w:rsidR="00153D98" w:rsidRPr="00B1647A" w:rsidRDefault="00153D98" w:rsidP="00B1647A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B1647A">
        <w:rPr>
          <w:rFonts w:cstheme="minorHAnsi"/>
          <w:b/>
          <w:bCs/>
          <w:sz w:val="24"/>
          <w:szCs w:val="24"/>
          <w:lang w:val="pl-PL"/>
        </w:rPr>
        <w:t>Aktualna sytuacja: produkcja stali w Europie</w:t>
      </w:r>
    </w:p>
    <w:p w14:paraId="692ECA17" w14:textId="77777777" w:rsidR="00153D98" w:rsidRPr="00B1647A" w:rsidRDefault="00153D98" w:rsidP="00B1647A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B1647A">
        <w:rPr>
          <w:rFonts w:cstheme="minorHAnsi"/>
          <w:bCs/>
          <w:sz w:val="24"/>
          <w:szCs w:val="24"/>
          <w:lang w:val="pl-PL"/>
        </w:rPr>
        <w:t xml:space="preserve">Zamknięcia zakładów są widoczne w całej Europie. Dla małych producentów w północnych Włoszech, ze względu na geograficzną koncentrację rozprzestrzeniania się </w:t>
      </w:r>
      <w:proofErr w:type="spellStart"/>
      <w:r w:rsidRPr="00B1647A">
        <w:rPr>
          <w:rFonts w:cstheme="minorHAnsi"/>
          <w:bCs/>
          <w:sz w:val="24"/>
          <w:szCs w:val="24"/>
          <w:lang w:val="pl-PL"/>
        </w:rPr>
        <w:t>Covid</w:t>
      </w:r>
      <w:proofErr w:type="spellEnd"/>
      <w:r w:rsidRPr="00B1647A">
        <w:rPr>
          <w:rFonts w:cstheme="minorHAnsi"/>
          <w:bCs/>
          <w:sz w:val="24"/>
          <w:szCs w:val="24"/>
          <w:lang w:val="pl-PL"/>
        </w:rPr>
        <w:t xml:space="preserve"> 19, zamknięcie ich zakładów wydaje się konieczne od połowy marca . Jednak w pozostałej części Europy międzynarodowe koncerny działające w wielu lokalizacjach mogą dokonywać wyborów w zależności od  polityki , ograniczeń zdrowotnych i społeczne, które decydują o planach ciągłości działania dla każdego zakładu.</w:t>
      </w:r>
    </w:p>
    <w:p w14:paraId="1CA4F5D4" w14:textId="430BB29E" w:rsidR="00153D98" w:rsidRPr="00B1647A" w:rsidRDefault="00153D98" w:rsidP="00B1647A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B1647A">
        <w:rPr>
          <w:rFonts w:cstheme="minorHAnsi"/>
          <w:b/>
          <w:bCs/>
          <w:sz w:val="24"/>
          <w:szCs w:val="24"/>
          <w:lang w:val="pl-PL"/>
        </w:rPr>
        <w:t>Zamknięcia zakładów (marzec 2020 r.) następują po trudnym roku dla europejskiego sektora stalowego, kiedy produkcja gwałtownie spadła:</w:t>
      </w:r>
    </w:p>
    <w:p w14:paraId="2819BB1C" w14:textId="77777777" w:rsidR="00391067" w:rsidRPr="00153D98" w:rsidRDefault="00391067" w:rsidP="00391067">
      <w:pPr>
        <w:jc w:val="both"/>
        <w:rPr>
          <w:rFonts w:cstheme="minorHAnsi"/>
          <w:b/>
          <w:bCs/>
          <w:lang w:val="pl-PL"/>
        </w:rPr>
      </w:pPr>
    </w:p>
    <w:p w14:paraId="7C01F65F" w14:textId="77777777" w:rsidR="009B706B" w:rsidRPr="00391067" w:rsidRDefault="009B706B" w:rsidP="00391067">
      <w:pPr>
        <w:jc w:val="both"/>
        <w:rPr>
          <w:rFonts w:cstheme="minorHAnsi"/>
        </w:rPr>
      </w:pPr>
      <w:r w:rsidRPr="00391067">
        <w:rPr>
          <w:rFonts w:cstheme="minorHAnsi"/>
          <w:noProof/>
          <w:lang w:val="pl-PL" w:eastAsia="pl-PL"/>
        </w:rPr>
        <w:drawing>
          <wp:inline distT="0" distB="0" distL="0" distR="0" wp14:anchorId="26A82918" wp14:editId="1C3D4D72">
            <wp:extent cx="5092700" cy="2756055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48" cy="27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CA098" w14:textId="15B73404" w:rsidR="0053569E" w:rsidRPr="00886C61" w:rsidRDefault="0053569E" w:rsidP="0053569E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886C61">
        <w:rPr>
          <w:rFonts w:cstheme="minorHAnsi"/>
          <w:b/>
          <w:sz w:val="24"/>
          <w:szCs w:val="24"/>
          <w:lang w:val="pl-PL"/>
        </w:rPr>
        <w:lastRenderedPageBreak/>
        <w:t xml:space="preserve">Uwaga: UE wyprodukowała w drugiej połowie roku tylko 72,9 ton stali (-10,3%/2019), </w:t>
      </w:r>
      <w:r w:rsidR="000C5B79" w:rsidRPr="00886C61">
        <w:rPr>
          <w:rFonts w:cstheme="minorHAnsi"/>
          <w:b/>
          <w:sz w:val="24"/>
          <w:szCs w:val="24"/>
          <w:lang w:val="pl-PL"/>
        </w:rPr>
        <w:t xml:space="preserve">tj. poziom niżej </w:t>
      </w:r>
      <w:r w:rsidRPr="00886C61">
        <w:rPr>
          <w:rFonts w:cstheme="minorHAnsi"/>
          <w:b/>
          <w:sz w:val="24"/>
          <w:szCs w:val="24"/>
          <w:lang w:val="pl-PL"/>
        </w:rPr>
        <w:t>niż w 2009 r., który w ostatnim okresie był wielkością minimalną.</w:t>
      </w:r>
    </w:p>
    <w:p w14:paraId="5EA9954C" w14:textId="77777777" w:rsidR="0053569E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2AD179A6" w14:textId="28E3D5C8" w:rsidR="0053569E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53569E">
        <w:rPr>
          <w:rFonts w:cstheme="minorHAnsi"/>
          <w:sz w:val="24"/>
          <w:szCs w:val="24"/>
          <w:lang w:val="pl-PL"/>
        </w:rPr>
        <w:t xml:space="preserve">W tym samym czasie </w:t>
      </w:r>
      <w:r w:rsidR="000C5B79">
        <w:rPr>
          <w:rFonts w:cstheme="minorHAnsi"/>
          <w:sz w:val="24"/>
          <w:szCs w:val="24"/>
          <w:lang w:val="pl-PL"/>
        </w:rPr>
        <w:t>widoczny</w:t>
      </w:r>
      <w:r w:rsidRPr="0053569E">
        <w:rPr>
          <w:rFonts w:cstheme="minorHAnsi"/>
          <w:sz w:val="24"/>
          <w:szCs w:val="24"/>
          <w:lang w:val="pl-PL"/>
        </w:rPr>
        <w:t xml:space="preserve"> popyt na stal spadł o 7,8% do 172 t po uwzględnieniu przy</w:t>
      </w:r>
      <w:r w:rsidR="000C5B79">
        <w:rPr>
          <w:rFonts w:cstheme="minorHAnsi"/>
          <w:sz w:val="24"/>
          <w:szCs w:val="24"/>
          <w:lang w:val="pl-PL"/>
        </w:rPr>
        <w:t>wozu netto w wysokości 14,4 ton</w:t>
      </w:r>
      <w:r w:rsidRPr="0053569E">
        <w:rPr>
          <w:rFonts w:cstheme="minorHAnsi"/>
          <w:sz w:val="24"/>
          <w:szCs w:val="24"/>
          <w:lang w:val="pl-PL"/>
        </w:rPr>
        <w:t xml:space="preserve"> w ciągu roku, głównie kęsisk i zwojów. </w:t>
      </w:r>
    </w:p>
    <w:p w14:paraId="4134A481" w14:textId="77777777" w:rsidR="0053569E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1B97C27B" w14:textId="39B35627" w:rsidR="0053569E" w:rsidRPr="00886C61" w:rsidRDefault="0053569E" w:rsidP="0053569E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886C61">
        <w:rPr>
          <w:rFonts w:cstheme="minorHAnsi"/>
          <w:b/>
          <w:sz w:val="24"/>
          <w:szCs w:val="24"/>
          <w:lang w:val="pl-PL"/>
        </w:rPr>
        <w:t>Chiny zwiększają produkcję stali w p</w:t>
      </w:r>
      <w:r w:rsidR="00886C61">
        <w:rPr>
          <w:rFonts w:cstheme="minorHAnsi"/>
          <w:b/>
          <w:sz w:val="24"/>
          <w:szCs w:val="24"/>
          <w:lang w:val="pl-PL"/>
        </w:rPr>
        <w:t>ierwszych dwóch miesiącach 2020</w:t>
      </w:r>
      <w:r w:rsidRPr="00886C61">
        <w:rPr>
          <w:rFonts w:cstheme="minorHAnsi"/>
          <w:b/>
          <w:sz w:val="24"/>
          <w:szCs w:val="24"/>
          <w:lang w:val="pl-PL"/>
        </w:rPr>
        <w:t xml:space="preserve">r. </w:t>
      </w:r>
    </w:p>
    <w:p w14:paraId="05CA0B59" w14:textId="77777777" w:rsidR="00886C61" w:rsidRDefault="00886C61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280CA574" w14:textId="4B1498CE" w:rsidR="0053569E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53569E">
        <w:rPr>
          <w:rFonts w:cstheme="minorHAnsi"/>
          <w:sz w:val="24"/>
          <w:szCs w:val="24"/>
          <w:lang w:val="pl-PL"/>
        </w:rPr>
        <w:t>W styczniu i lutym 2020 r. chińska produkcja stali wzrosła z 150,1 do 154,7 ton, co oznacza wzrost o +3% w porównaniu z pierwszymi dwoma mie</w:t>
      </w:r>
      <w:r w:rsidR="00886C61">
        <w:rPr>
          <w:rFonts w:cstheme="minorHAnsi"/>
          <w:sz w:val="24"/>
          <w:szCs w:val="24"/>
          <w:lang w:val="pl-PL"/>
        </w:rPr>
        <w:t>siącami 2019 roku. Potwierdza to</w:t>
      </w:r>
      <w:r w:rsidRPr="0053569E">
        <w:rPr>
          <w:rFonts w:cstheme="minorHAnsi"/>
          <w:sz w:val="24"/>
          <w:szCs w:val="24"/>
          <w:lang w:val="pl-PL"/>
        </w:rPr>
        <w:t>, że kryzys zdrowotny i zamknięcie prowincji Hubei nie miał</w:t>
      </w:r>
      <w:r w:rsidR="00886C61">
        <w:rPr>
          <w:rFonts w:cstheme="minorHAnsi"/>
          <w:sz w:val="24"/>
          <w:szCs w:val="24"/>
          <w:lang w:val="pl-PL"/>
        </w:rPr>
        <w:t>y większego</w:t>
      </w:r>
      <w:r w:rsidRPr="0053569E">
        <w:rPr>
          <w:rFonts w:cstheme="minorHAnsi"/>
          <w:sz w:val="24"/>
          <w:szCs w:val="24"/>
          <w:lang w:val="pl-PL"/>
        </w:rPr>
        <w:t xml:space="preserve"> </w:t>
      </w:r>
      <w:r w:rsidR="00886C61">
        <w:rPr>
          <w:rFonts w:cstheme="minorHAnsi"/>
          <w:sz w:val="24"/>
          <w:szCs w:val="24"/>
          <w:lang w:val="pl-PL"/>
        </w:rPr>
        <w:t>wpływu</w:t>
      </w:r>
      <w:r w:rsidRPr="0053569E">
        <w:rPr>
          <w:rFonts w:cstheme="minorHAnsi"/>
          <w:sz w:val="24"/>
          <w:szCs w:val="24"/>
          <w:lang w:val="pl-PL"/>
        </w:rPr>
        <w:t xml:space="preserve"> </w:t>
      </w:r>
      <w:r w:rsidR="00886C61">
        <w:rPr>
          <w:rFonts w:cstheme="minorHAnsi"/>
          <w:sz w:val="24"/>
          <w:szCs w:val="24"/>
          <w:lang w:val="pl-PL"/>
        </w:rPr>
        <w:t>na</w:t>
      </w:r>
      <w:r w:rsidRPr="0053569E">
        <w:rPr>
          <w:rFonts w:cstheme="minorHAnsi"/>
          <w:sz w:val="24"/>
          <w:szCs w:val="24"/>
          <w:lang w:val="pl-PL"/>
        </w:rPr>
        <w:t xml:space="preserve"> poziomu chińskiej produkcji stali.</w:t>
      </w:r>
    </w:p>
    <w:p w14:paraId="08341289" w14:textId="703702F4" w:rsidR="0053569E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53569E">
        <w:rPr>
          <w:rFonts w:cstheme="minorHAnsi"/>
          <w:sz w:val="24"/>
          <w:szCs w:val="24"/>
          <w:lang w:val="pl-PL"/>
        </w:rPr>
        <w:t xml:space="preserve">Ponieważ Chiny odpowiadają za ponad 50% światowej produkcji, prowadzi to do wzrostu </w:t>
      </w:r>
      <w:r w:rsidR="00886C61">
        <w:rPr>
          <w:rFonts w:cstheme="minorHAnsi"/>
          <w:sz w:val="24"/>
          <w:szCs w:val="24"/>
          <w:lang w:val="pl-PL"/>
        </w:rPr>
        <w:t xml:space="preserve">w </w:t>
      </w:r>
      <w:r w:rsidRPr="0053569E">
        <w:rPr>
          <w:rFonts w:cstheme="minorHAnsi"/>
          <w:sz w:val="24"/>
          <w:szCs w:val="24"/>
          <w:lang w:val="pl-PL"/>
        </w:rPr>
        <w:t>światowej produkcji stali o +1% między 2019 a 2020 r. w ciągu pierwszych dwóch miesięcy.</w:t>
      </w:r>
    </w:p>
    <w:p w14:paraId="50B7B882" w14:textId="77777777" w:rsidR="0053569E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53569E">
        <w:rPr>
          <w:rFonts w:cstheme="minorHAnsi"/>
          <w:sz w:val="24"/>
          <w:szCs w:val="24"/>
          <w:lang w:val="pl-PL"/>
        </w:rPr>
        <w:t>Ta rozbieżność w rozwoju sytuacji pomiędzy europejskim i chińskim przemysłem stalowym, która może nasilić się dopiero od marca 2020 r., jest niepokojąca z kilku powodów:</w:t>
      </w:r>
    </w:p>
    <w:p w14:paraId="332E298C" w14:textId="12A04833" w:rsidR="0053569E" w:rsidRPr="0053569E" w:rsidRDefault="00886C61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- p</w:t>
      </w:r>
      <w:r w:rsidR="0053569E" w:rsidRPr="0053569E">
        <w:rPr>
          <w:rFonts w:cstheme="minorHAnsi"/>
          <w:sz w:val="24"/>
          <w:szCs w:val="24"/>
          <w:lang w:val="pl-PL"/>
        </w:rPr>
        <w:t xml:space="preserve">ozwala to Chinom ugruntować swoją pozycję dominującego źródła stali na wszystkich rynkach światowych. </w:t>
      </w:r>
    </w:p>
    <w:p w14:paraId="0CEE1665" w14:textId="347D0C22" w:rsidR="009F1570" w:rsidRPr="0053569E" w:rsidRDefault="0053569E" w:rsidP="005356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53569E">
        <w:rPr>
          <w:rFonts w:cstheme="minorHAnsi"/>
          <w:sz w:val="24"/>
          <w:szCs w:val="24"/>
          <w:lang w:val="pl-PL"/>
        </w:rPr>
        <w:t xml:space="preserve">- </w:t>
      </w:r>
      <w:r w:rsidR="00886C61">
        <w:rPr>
          <w:rFonts w:cstheme="minorHAnsi"/>
          <w:sz w:val="24"/>
          <w:szCs w:val="24"/>
          <w:lang w:val="pl-PL"/>
        </w:rPr>
        <w:t>prowadzi</w:t>
      </w:r>
      <w:r w:rsidRPr="0053569E">
        <w:rPr>
          <w:rFonts w:cstheme="minorHAnsi"/>
          <w:sz w:val="24"/>
          <w:szCs w:val="24"/>
          <w:lang w:val="pl-PL"/>
        </w:rPr>
        <w:t xml:space="preserve"> to do utrzymania lub nawet wzrostu cen surowców</w:t>
      </w:r>
      <w:r w:rsidR="00886C61">
        <w:rPr>
          <w:rFonts w:cstheme="minorHAnsi"/>
          <w:sz w:val="24"/>
          <w:szCs w:val="24"/>
          <w:lang w:val="pl-PL"/>
        </w:rPr>
        <w:t xml:space="preserve"> na światowym rynku stali, </w:t>
      </w:r>
      <w:r w:rsidRPr="0053569E">
        <w:rPr>
          <w:rFonts w:cstheme="minorHAnsi"/>
          <w:sz w:val="24"/>
          <w:szCs w:val="24"/>
          <w:lang w:val="pl-PL"/>
        </w:rPr>
        <w:t xml:space="preserve"> zwłaszcza</w:t>
      </w:r>
      <w:r w:rsidR="00886C61">
        <w:rPr>
          <w:rFonts w:cstheme="minorHAnsi"/>
          <w:sz w:val="24"/>
          <w:szCs w:val="24"/>
          <w:lang w:val="pl-PL"/>
        </w:rPr>
        <w:t xml:space="preserve"> rudy żelaza</w:t>
      </w:r>
      <w:r w:rsidRPr="0053569E">
        <w:rPr>
          <w:rFonts w:cstheme="minorHAnsi"/>
          <w:sz w:val="24"/>
          <w:szCs w:val="24"/>
          <w:lang w:val="pl-PL"/>
        </w:rPr>
        <w:t xml:space="preserve">, których europejscy producenci nie są w stanie </w:t>
      </w:r>
      <w:r w:rsidR="00886C61">
        <w:rPr>
          <w:rFonts w:cstheme="minorHAnsi"/>
          <w:sz w:val="24"/>
          <w:szCs w:val="24"/>
          <w:lang w:val="pl-PL"/>
        </w:rPr>
        <w:t>udźwignąć</w:t>
      </w:r>
      <w:r w:rsidRPr="0053569E">
        <w:rPr>
          <w:rFonts w:cstheme="minorHAnsi"/>
          <w:sz w:val="24"/>
          <w:szCs w:val="24"/>
          <w:lang w:val="pl-PL"/>
        </w:rPr>
        <w:t xml:space="preserve"> </w:t>
      </w:r>
      <w:r w:rsidR="00886C61">
        <w:rPr>
          <w:rFonts w:cstheme="minorHAnsi"/>
          <w:sz w:val="24"/>
          <w:szCs w:val="24"/>
          <w:lang w:val="pl-PL"/>
        </w:rPr>
        <w:t>w cenach</w:t>
      </w:r>
      <w:r w:rsidRPr="0053569E">
        <w:rPr>
          <w:rFonts w:cstheme="minorHAnsi"/>
          <w:sz w:val="24"/>
          <w:szCs w:val="24"/>
          <w:lang w:val="pl-PL"/>
        </w:rPr>
        <w:t xml:space="preserve"> spr</w:t>
      </w:r>
      <w:r w:rsidR="00886C61">
        <w:rPr>
          <w:rFonts w:cstheme="minorHAnsi"/>
          <w:sz w:val="24"/>
          <w:szCs w:val="24"/>
          <w:lang w:val="pl-PL"/>
        </w:rPr>
        <w:t xml:space="preserve">zedaży z powodu konkurencji na wewnętrznych rynkach </w:t>
      </w:r>
      <w:r w:rsidR="003A077B">
        <w:rPr>
          <w:rFonts w:cstheme="minorHAnsi"/>
          <w:sz w:val="24"/>
          <w:szCs w:val="24"/>
          <w:lang w:val="pl-PL"/>
        </w:rPr>
        <w:t>(ceny dumpingowe)</w:t>
      </w:r>
      <w:r w:rsidRPr="0053569E">
        <w:rPr>
          <w:rFonts w:cstheme="minorHAnsi"/>
          <w:sz w:val="24"/>
          <w:szCs w:val="24"/>
          <w:lang w:val="pl-PL"/>
        </w:rPr>
        <w:t>.</w:t>
      </w:r>
    </w:p>
    <w:p w14:paraId="0FC73CCE" w14:textId="77777777" w:rsidR="00EB3CFD" w:rsidRDefault="00EB3CFD" w:rsidP="00EB3CFD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</w:p>
    <w:p w14:paraId="2D67E5CD" w14:textId="77777777" w:rsidR="00EB3CFD" w:rsidRPr="00EB3CFD" w:rsidRDefault="00EB3CFD" w:rsidP="00EB3CFD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EB3CFD">
        <w:rPr>
          <w:rFonts w:cstheme="minorHAnsi"/>
          <w:b/>
          <w:sz w:val="24"/>
          <w:szCs w:val="24"/>
          <w:lang w:val="pl-PL"/>
        </w:rPr>
        <w:t xml:space="preserve">Europejska produkcja stali w styczniu i lutym 2020 r. </w:t>
      </w:r>
    </w:p>
    <w:p w14:paraId="05E7C2A4" w14:textId="77777777" w:rsidR="00EB3CFD" w:rsidRP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2722C6E6" w14:textId="77777777" w:rsidR="00EB3CFD" w:rsidRP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EB3CFD">
        <w:rPr>
          <w:rFonts w:cstheme="minorHAnsi"/>
          <w:sz w:val="24"/>
          <w:szCs w:val="24"/>
          <w:lang w:val="pl-PL"/>
        </w:rPr>
        <w:t xml:space="preserve">Szacuje się, że w krajach UE-27 (+ Wielka Brytania, która na razie ma takie same przejściowe zasady handlu przez rok) </w:t>
      </w:r>
      <w:r w:rsidRPr="00EB3CFD">
        <w:rPr>
          <w:rFonts w:cstheme="minorHAnsi"/>
          <w:b/>
          <w:sz w:val="24"/>
          <w:szCs w:val="24"/>
          <w:lang w:val="pl-PL"/>
        </w:rPr>
        <w:t>produkcja stali w pierwszych dwóch miesiącach 2020 r. spadła o -9%</w:t>
      </w:r>
      <w:r w:rsidRPr="00EB3CFD">
        <w:rPr>
          <w:rFonts w:cstheme="minorHAnsi"/>
          <w:sz w:val="24"/>
          <w:szCs w:val="24"/>
          <w:lang w:val="pl-PL"/>
        </w:rPr>
        <w:t>, głównie w Niemczech (-11%), Hiszpanii (-22%), Polsce (-23%) i Belgii (-22%).</w:t>
      </w:r>
    </w:p>
    <w:p w14:paraId="37BF0176" w14:textId="77777777" w:rsid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7C353DAB" w14:textId="77777777" w:rsidR="00EB3CFD" w:rsidRP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EB3CFD">
        <w:rPr>
          <w:rFonts w:cstheme="minorHAnsi"/>
          <w:sz w:val="24"/>
          <w:szCs w:val="24"/>
          <w:lang w:val="pl-PL"/>
        </w:rPr>
        <w:t xml:space="preserve">W </w:t>
      </w:r>
      <w:r w:rsidRPr="00EB3CFD">
        <w:rPr>
          <w:rFonts w:cstheme="minorHAnsi"/>
          <w:b/>
          <w:sz w:val="24"/>
          <w:szCs w:val="24"/>
          <w:lang w:val="pl-PL"/>
        </w:rPr>
        <w:t>Hiszpanii</w:t>
      </w:r>
      <w:r w:rsidRPr="00EB3CFD">
        <w:rPr>
          <w:rFonts w:cstheme="minorHAnsi"/>
          <w:sz w:val="24"/>
          <w:szCs w:val="24"/>
          <w:lang w:val="pl-PL"/>
        </w:rPr>
        <w:t xml:space="preserve"> wszystko dzieje się tak, jakby drugi wielki piec w </w:t>
      </w:r>
      <w:proofErr w:type="spellStart"/>
      <w:r w:rsidRPr="00EB3CFD">
        <w:rPr>
          <w:rFonts w:cstheme="minorHAnsi"/>
          <w:sz w:val="24"/>
          <w:szCs w:val="24"/>
          <w:lang w:val="pl-PL"/>
        </w:rPr>
        <w:t>Gijon</w:t>
      </w:r>
      <w:proofErr w:type="spellEnd"/>
      <w:r w:rsidRPr="00EB3CFD">
        <w:rPr>
          <w:rFonts w:cstheme="minorHAnsi"/>
          <w:sz w:val="24"/>
          <w:szCs w:val="24"/>
          <w:lang w:val="pl-PL"/>
        </w:rPr>
        <w:t xml:space="preserve"> nie został ponownie uruchomiony w styczniu 2020 r., a produkcja pozostała rozłożona na okres od końca 2019 r. do początku 2020 r. na poziomie 750 tys. ton miesięcznie.</w:t>
      </w:r>
    </w:p>
    <w:p w14:paraId="218BBA57" w14:textId="77777777" w:rsidR="00EB3CFD" w:rsidRP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EB3CFD">
        <w:rPr>
          <w:rFonts w:cstheme="minorHAnsi"/>
          <w:sz w:val="24"/>
          <w:szCs w:val="24"/>
          <w:lang w:val="pl-PL"/>
        </w:rPr>
        <w:t xml:space="preserve">W </w:t>
      </w:r>
      <w:r w:rsidRPr="00EB3CFD">
        <w:rPr>
          <w:rFonts w:cstheme="minorHAnsi"/>
          <w:b/>
          <w:sz w:val="24"/>
          <w:szCs w:val="24"/>
          <w:lang w:val="pl-PL"/>
        </w:rPr>
        <w:t>Polsce</w:t>
      </w:r>
      <w:r w:rsidRPr="00EB3CFD">
        <w:rPr>
          <w:rFonts w:cstheme="minorHAnsi"/>
          <w:sz w:val="24"/>
          <w:szCs w:val="24"/>
          <w:lang w:val="pl-PL"/>
        </w:rPr>
        <w:t xml:space="preserve"> brak ponownego uruchomienia HF Kraków pozostawia produkcję stali na poziomie poniżej 650 tys. ton miesięcznie. </w:t>
      </w:r>
    </w:p>
    <w:p w14:paraId="35A7D1DA" w14:textId="77777777" w:rsid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7906DCE6" w14:textId="087860C5" w:rsidR="009F1570" w:rsidRPr="00EB3CFD" w:rsidRDefault="00EB3CFD" w:rsidP="00EB3CFD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EB3CFD">
        <w:rPr>
          <w:rFonts w:cstheme="minorHAnsi"/>
          <w:sz w:val="24"/>
          <w:szCs w:val="24"/>
          <w:lang w:val="pl-PL"/>
        </w:rPr>
        <w:t xml:space="preserve">Z drugiej strony, kraje takie jak </w:t>
      </w:r>
      <w:r w:rsidRPr="00EB3CFD">
        <w:rPr>
          <w:rFonts w:cstheme="minorHAnsi"/>
          <w:b/>
          <w:sz w:val="24"/>
          <w:szCs w:val="24"/>
          <w:lang w:val="pl-PL"/>
        </w:rPr>
        <w:t>Finlandia, Francja, Holandia, Szwecja i Luksemburg</w:t>
      </w:r>
      <w:r w:rsidRPr="00EB3CFD">
        <w:rPr>
          <w:rFonts w:cstheme="minorHAnsi"/>
          <w:sz w:val="24"/>
          <w:szCs w:val="24"/>
          <w:lang w:val="pl-PL"/>
        </w:rPr>
        <w:t xml:space="preserve"> doświadczają ożywienia działalności na początku 2020 roku, zgodnie z tradycyjnym profilem działalności stalowej i obserwują niewielki wzrost ich produkcji do poziomu porównywalnego z dwoma pierwszymi miesiącami 2019 roku.</w:t>
      </w:r>
    </w:p>
    <w:p w14:paraId="6F3737AA" w14:textId="77777777" w:rsidR="00807062" w:rsidRDefault="00807062" w:rsidP="001A6831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54DB496A" w14:textId="77777777" w:rsidR="001A6831" w:rsidRPr="001A6831" w:rsidRDefault="001A6831" w:rsidP="001A6831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1A6831">
        <w:rPr>
          <w:rFonts w:cstheme="minorHAnsi"/>
          <w:b/>
          <w:sz w:val="24"/>
          <w:szCs w:val="24"/>
          <w:lang w:val="pl-PL"/>
        </w:rPr>
        <w:t xml:space="preserve">Zintegrowane zamykanie obiektów w marcu 2020 r. </w:t>
      </w:r>
    </w:p>
    <w:p w14:paraId="7B9C4DDB" w14:textId="77777777" w:rsidR="001A6831" w:rsidRPr="001A6831" w:rsidRDefault="001A6831" w:rsidP="001A6831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3663CF68" w14:textId="47AA66D1" w:rsidR="001A6831" w:rsidRPr="001A6831" w:rsidRDefault="001A6831" w:rsidP="001A6831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1A6831">
        <w:rPr>
          <w:rFonts w:cstheme="minorHAnsi"/>
          <w:sz w:val="24"/>
          <w:szCs w:val="24"/>
          <w:lang w:val="pl-PL"/>
        </w:rPr>
        <w:t xml:space="preserve">Miesiąc marzec 2020 roku jest naznaczony licznymi zapowiedziami </w:t>
      </w:r>
      <w:r w:rsidR="00807062">
        <w:rPr>
          <w:rFonts w:cstheme="minorHAnsi"/>
          <w:sz w:val="24"/>
          <w:szCs w:val="24"/>
          <w:lang w:val="pl-PL"/>
        </w:rPr>
        <w:t>zamknięć</w:t>
      </w:r>
      <w:r w:rsidRPr="001A6831">
        <w:rPr>
          <w:rFonts w:cstheme="minorHAnsi"/>
          <w:sz w:val="24"/>
          <w:szCs w:val="24"/>
          <w:lang w:val="pl-PL"/>
        </w:rPr>
        <w:t xml:space="preserve"> w europejskim przemyśle stalowym. W drugim tygodniu marca liczba przestojów rozprzestrzenia się </w:t>
      </w:r>
      <w:r w:rsidR="00807062">
        <w:rPr>
          <w:rFonts w:cstheme="minorHAnsi"/>
          <w:sz w:val="24"/>
          <w:szCs w:val="24"/>
          <w:lang w:val="pl-PL"/>
        </w:rPr>
        <w:t xml:space="preserve">jak pożar </w:t>
      </w:r>
      <w:r w:rsidRPr="001A6831">
        <w:rPr>
          <w:rFonts w:cstheme="minorHAnsi"/>
          <w:sz w:val="24"/>
          <w:szCs w:val="24"/>
          <w:lang w:val="pl-PL"/>
        </w:rPr>
        <w:t>w całej Europie.</w:t>
      </w:r>
    </w:p>
    <w:p w14:paraId="3645A024" w14:textId="77777777" w:rsidR="00807062" w:rsidRDefault="00807062" w:rsidP="001A6831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40CDB528" w14:textId="4B5F06FA" w:rsidR="001A6831" w:rsidRDefault="001A6831" w:rsidP="0080706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1A6831">
        <w:rPr>
          <w:rFonts w:cstheme="minorHAnsi"/>
          <w:sz w:val="24"/>
          <w:szCs w:val="24"/>
          <w:lang w:val="pl-PL"/>
        </w:rPr>
        <w:t xml:space="preserve">Jest to następstwo ogłoszeń o całkowitym zamknięciu </w:t>
      </w:r>
      <w:r w:rsidRPr="00807062">
        <w:rPr>
          <w:rFonts w:cstheme="minorHAnsi"/>
          <w:b/>
          <w:sz w:val="24"/>
          <w:szCs w:val="24"/>
          <w:lang w:val="pl-PL"/>
        </w:rPr>
        <w:t>zakładów montażu samochodów</w:t>
      </w:r>
      <w:r w:rsidRPr="001A6831">
        <w:rPr>
          <w:rFonts w:cstheme="minorHAnsi"/>
          <w:sz w:val="24"/>
          <w:szCs w:val="24"/>
          <w:lang w:val="pl-PL"/>
        </w:rPr>
        <w:t xml:space="preserve">, które stanowią 18% europejskich zakładów produkcji stali i prawie 25% zakładów produkcji pośredniej. Liczba ta jest znacznie niższa niż w przypadku </w:t>
      </w:r>
      <w:r w:rsidRPr="00807062">
        <w:rPr>
          <w:rFonts w:cstheme="minorHAnsi"/>
          <w:b/>
          <w:sz w:val="24"/>
          <w:szCs w:val="24"/>
          <w:lang w:val="pl-PL"/>
        </w:rPr>
        <w:t>sektora budowlanego</w:t>
      </w:r>
      <w:r w:rsidRPr="001A6831">
        <w:rPr>
          <w:rFonts w:cstheme="minorHAnsi"/>
          <w:sz w:val="24"/>
          <w:szCs w:val="24"/>
          <w:lang w:val="pl-PL"/>
        </w:rPr>
        <w:t xml:space="preserve">, który stanowi 35%. Zamknięcie przemysłu samochodowego ma jednak duży wpływ na zakłady </w:t>
      </w:r>
      <w:r w:rsidRPr="001A6831">
        <w:rPr>
          <w:rFonts w:cstheme="minorHAnsi"/>
          <w:sz w:val="24"/>
          <w:szCs w:val="24"/>
          <w:lang w:val="pl-PL"/>
        </w:rPr>
        <w:lastRenderedPageBreak/>
        <w:t xml:space="preserve">produkujące </w:t>
      </w:r>
      <w:r w:rsidRPr="00807062">
        <w:rPr>
          <w:rFonts w:cstheme="minorHAnsi"/>
          <w:b/>
          <w:sz w:val="24"/>
          <w:szCs w:val="24"/>
          <w:lang w:val="pl-PL"/>
        </w:rPr>
        <w:t>wyroby płaskie</w:t>
      </w:r>
      <w:r w:rsidRPr="001A6831">
        <w:rPr>
          <w:rFonts w:cstheme="minorHAnsi"/>
          <w:sz w:val="24"/>
          <w:szCs w:val="24"/>
          <w:lang w:val="pl-PL"/>
        </w:rPr>
        <w:t>, które w Europie nadal działają w sposób zintegrowany, od rudy żelaza, przez żeliwo, po stal wysokogatunkową.</w:t>
      </w:r>
    </w:p>
    <w:p w14:paraId="179B767F" w14:textId="77777777" w:rsidR="00807062" w:rsidRPr="00807062" w:rsidRDefault="00807062" w:rsidP="0080706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7F44B835" w14:textId="77777777" w:rsidR="009F1570" w:rsidRPr="00391067" w:rsidRDefault="009F1570" w:rsidP="00391067">
      <w:pPr>
        <w:jc w:val="both"/>
        <w:rPr>
          <w:rFonts w:cstheme="minorHAnsi"/>
        </w:rPr>
      </w:pPr>
      <w:r w:rsidRPr="00391067">
        <w:rPr>
          <w:rFonts w:cstheme="minorHAnsi"/>
          <w:noProof/>
          <w:lang w:val="pl-PL" w:eastAsia="pl-PL"/>
        </w:rPr>
        <w:drawing>
          <wp:inline distT="0" distB="0" distL="0" distR="0" wp14:anchorId="399EE7A1" wp14:editId="2028DCA3">
            <wp:extent cx="5760720" cy="25425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686A" w14:textId="52B03E6C" w:rsidR="009F1570" w:rsidRDefault="00807062" w:rsidP="0080706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807062">
        <w:rPr>
          <w:rFonts w:cstheme="minorHAnsi"/>
          <w:sz w:val="24"/>
          <w:szCs w:val="24"/>
          <w:lang w:val="pl-PL"/>
        </w:rPr>
        <w:t>Niektóre z tych obiektów zostały zamknięte już z końcem 2019 r. z powodu prac remontowych, których harmonogram został przedłużony o kilka tygodni, inne nie zostały zamknięte, a jedynie spowolnione.</w:t>
      </w:r>
    </w:p>
    <w:p w14:paraId="1708D4B2" w14:textId="77777777" w:rsidR="00807062" w:rsidRPr="00807062" w:rsidRDefault="00807062" w:rsidP="0080706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7B6C805B" w14:textId="77777777" w:rsidR="009F1570" w:rsidRPr="00391067" w:rsidRDefault="009F1570" w:rsidP="00391067">
      <w:pPr>
        <w:jc w:val="both"/>
        <w:rPr>
          <w:rFonts w:cstheme="minorHAnsi"/>
        </w:rPr>
      </w:pPr>
      <w:r w:rsidRPr="00391067">
        <w:rPr>
          <w:rFonts w:cstheme="minorHAnsi"/>
          <w:noProof/>
          <w:lang w:val="pl-PL" w:eastAsia="pl-PL"/>
        </w:rPr>
        <w:drawing>
          <wp:inline distT="0" distB="0" distL="0" distR="0" wp14:anchorId="5AA52830" wp14:editId="0D03A483">
            <wp:extent cx="5760720" cy="237871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AA34" w14:textId="73E0355F" w:rsidR="00F5702A" w:rsidRPr="008A4139" w:rsidRDefault="00F5702A" w:rsidP="00F5702A">
      <w:pPr>
        <w:jc w:val="both"/>
        <w:rPr>
          <w:rFonts w:cstheme="minorHAnsi"/>
          <w:sz w:val="24"/>
          <w:szCs w:val="24"/>
          <w:lang w:val="pl-PL"/>
        </w:rPr>
      </w:pPr>
      <w:r w:rsidRPr="008A4139">
        <w:rPr>
          <w:rFonts w:cstheme="minorHAnsi"/>
          <w:sz w:val="24"/>
          <w:szCs w:val="24"/>
          <w:lang w:val="pl-PL"/>
        </w:rPr>
        <w:t xml:space="preserve">Ponadto, grupa </w:t>
      </w:r>
      <w:proofErr w:type="spellStart"/>
      <w:r w:rsidRPr="008A4139">
        <w:rPr>
          <w:rFonts w:cstheme="minorHAnsi"/>
          <w:sz w:val="24"/>
          <w:szCs w:val="24"/>
          <w:lang w:val="pl-PL"/>
        </w:rPr>
        <w:t>ArcelorMittal</w:t>
      </w:r>
      <w:proofErr w:type="spellEnd"/>
      <w:r w:rsidRPr="008A4139">
        <w:rPr>
          <w:rFonts w:cstheme="minorHAnsi"/>
          <w:sz w:val="24"/>
          <w:szCs w:val="24"/>
          <w:lang w:val="pl-PL"/>
        </w:rPr>
        <w:t xml:space="preserve"> ogłosiła </w:t>
      </w:r>
      <w:r w:rsidRPr="008A4139">
        <w:rPr>
          <w:rFonts w:cstheme="minorHAnsi"/>
          <w:b/>
          <w:sz w:val="24"/>
          <w:szCs w:val="24"/>
          <w:lang w:val="pl-PL"/>
        </w:rPr>
        <w:t>zamknięcie wielkiego pieca w Gandawie</w:t>
      </w:r>
      <w:r w:rsidRPr="008A4139">
        <w:rPr>
          <w:rFonts w:cstheme="minorHAnsi"/>
          <w:sz w:val="24"/>
          <w:szCs w:val="24"/>
          <w:lang w:val="pl-PL"/>
        </w:rPr>
        <w:t xml:space="preserve"> w celu jego </w:t>
      </w:r>
      <w:r w:rsidRPr="008A4139">
        <w:rPr>
          <w:rFonts w:cstheme="minorHAnsi"/>
          <w:sz w:val="24"/>
          <w:szCs w:val="24"/>
          <w:lang w:val="pl-PL"/>
        </w:rPr>
        <w:t>remontu</w:t>
      </w:r>
      <w:r w:rsidRPr="008A4139">
        <w:rPr>
          <w:rFonts w:cstheme="minorHAnsi"/>
          <w:sz w:val="24"/>
          <w:szCs w:val="24"/>
          <w:lang w:val="pl-PL"/>
        </w:rPr>
        <w:t xml:space="preserve"> zaplano</w:t>
      </w:r>
      <w:r w:rsidRPr="008A4139">
        <w:rPr>
          <w:rFonts w:cstheme="minorHAnsi"/>
          <w:sz w:val="24"/>
          <w:szCs w:val="24"/>
          <w:lang w:val="pl-PL"/>
        </w:rPr>
        <w:t>wanego na wrzesień 2020 r., który może zostać przyspieszony</w:t>
      </w:r>
      <w:r w:rsidRPr="008A4139">
        <w:rPr>
          <w:rFonts w:cstheme="minorHAnsi"/>
          <w:sz w:val="24"/>
          <w:szCs w:val="24"/>
          <w:lang w:val="pl-PL"/>
        </w:rPr>
        <w:t xml:space="preserve"> w zależności od zamówień.</w:t>
      </w:r>
    </w:p>
    <w:p w14:paraId="6A5B8958" w14:textId="77777777" w:rsidR="00F5702A" w:rsidRPr="008A4139" w:rsidRDefault="00F5702A" w:rsidP="00F5702A">
      <w:pPr>
        <w:jc w:val="both"/>
        <w:rPr>
          <w:rFonts w:cstheme="minorHAnsi"/>
          <w:sz w:val="24"/>
          <w:szCs w:val="24"/>
          <w:lang w:val="pl-PL"/>
        </w:rPr>
      </w:pPr>
      <w:r w:rsidRPr="008A4139">
        <w:rPr>
          <w:rFonts w:cstheme="minorHAnsi"/>
          <w:sz w:val="24"/>
          <w:szCs w:val="24"/>
          <w:lang w:val="pl-PL"/>
        </w:rPr>
        <w:t xml:space="preserve">Wówczas pozostałby tylko </w:t>
      </w:r>
      <w:r w:rsidRPr="008A4139">
        <w:rPr>
          <w:rFonts w:cstheme="minorHAnsi"/>
          <w:b/>
          <w:sz w:val="24"/>
          <w:szCs w:val="24"/>
          <w:lang w:val="pl-PL"/>
        </w:rPr>
        <w:t>polski zakład w Dąbrowie Górniczej</w:t>
      </w:r>
      <w:r w:rsidRPr="008A4139">
        <w:rPr>
          <w:rFonts w:cstheme="minorHAnsi"/>
          <w:sz w:val="24"/>
          <w:szCs w:val="24"/>
          <w:lang w:val="pl-PL"/>
        </w:rPr>
        <w:t xml:space="preserve">, producent wyrobów długich i płaskich, który nadal produkowałby w dwóch wielkich piecach. </w:t>
      </w:r>
    </w:p>
    <w:p w14:paraId="54B0E9EE" w14:textId="7B6C844E" w:rsidR="00F5702A" w:rsidRPr="008A4139" w:rsidRDefault="00F5702A" w:rsidP="00F5702A">
      <w:pPr>
        <w:jc w:val="both"/>
        <w:rPr>
          <w:rFonts w:cstheme="minorHAnsi"/>
          <w:sz w:val="24"/>
          <w:szCs w:val="24"/>
          <w:lang w:val="pl-PL"/>
        </w:rPr>
      </w:pPr>
      <w:r w:rsidRPr="008A4139">
        <w:rPr>
          <w:rFonts w:cstheme="minorHAnsi"/>
          <w:sz w:val="24"/>
          <w:szCs w:val="24"/>
          <w:lang w:val="pl-PL"/>
        </w:rPr>
        <w:t xml:space="preserve">Ten przegląd </w:t>
      </w:r>
      <w:proofErr w:type="spellStart"/>
      <w:r w:rsidRPr="008A4139">
        <w:rPr>
          <w:rFonts w:cstheme="minorHAnsi"/>
          <w:sz w:val="24"/>
          <w:szCs w:val="24"/>
          <w:lang w:val="pl-PL"/>
        </w:rPr>
        <w:t>wyłączeń</w:t>
      </w:r>
      <w:proofErr w:type="spellEnd"/>
      <w:r w:rsidRPr="008A4139">
        <w:rPr>
          <w:rFonts w:cstheme="minorHAnsi"/>
          <w:sz w:val="24"/>
          <w:szCs w:val="24"/>
          <w:lang w:val="pl-PL"/>
        </w:rPr>
        <w:t xml:space="preserve"> wielkich pieców płaskich w krajach Unii Europejskiej pokazuje bardzo wyraźny rozłam pomiędzy </w:t>
      </w:r>
      <w:r w:rsidRPr="008A4139">
        <w:rPr>
          <w:rFonts w:cstheme="minorHAnsi"/>
          <w:b/>
          <w:sz w:val="24"/>
          <w:szCs w:val="24"/>
          <w:lang w:val="pl-PL"/>
        </w:rPr>
        <w:t xml:space="preserve">grupą </w:t>
      </w:r>
      <w:proofErr w:type="spellStart"/>
      <w:r w:rsidRPr="008A4139">
        <w:rPr>
          <w:rFonts w:cstheme="minorHAnsi"/>
          <w:b/>
          <w:sz w:val="24"/>
          <w:szCs w:val="24"/>
          <w:lang w:val="pl-PL"/>
        </w:rPr>
        <w:t>ArcelorMittal</w:t>
      </w:r>
      <w:proofErr w:type="spellEnd"/>
      <w:r w:rsidRPr="008A4139">
        <w:rPr>
          <w:rFonts w:cstheme="minorHAnsi"/>
          <w:sz w:val="24"/>
          <w:szCs w:val="24"/>
          <w:lang w:val="pl-PL"/>
        </w:rPr>
        <w:t xml:space="preserve">, która masowo zamyka swoją działalność, a innymi mniejszymi europejskimi producentami, którzy do tej pory nie ogłosili żadnych zamknięć, a jedynie spowolnienia prowadzące do zmniejszenia produkcji. </w:t>
      </w:r>
    </w:p>
    <w:p w14:paraId="0DE694E0" w14:textId="77777777" w:rsidR="00F5702A" w:rsidRPr="00F5702A" w:rsidRDefault="00F5702A" w:rsidP="00391067">
      <w:pPr>
        <w:jc w:val="both"/>
        <w:rPr>
          <w:rFonts w:cstheme="minorHAnsi"/>
          <w:lang w:val="pl-PL"/>
        </w:rPr>
      </w:pPr>
    </w:p>
    <w:p w14:paraId="7BB8256B" w14:textId="77777777" w:rsidR="009F1570" w:rsidRPr="00391067" w:rsidRDefault="009F1570" w:rsidP="00391067">
      <w:pPr>
        <w:jc w:val="both"/>
        <w:rPr>
          <w:rFonts w:cstheme="minorHAnsi"/>
        </w:rPr>
      </w:pPr>
      <w:r w:rsidRPr="00391067">
        <w:rPr>
          <w:rFonts w:cstheme="minorHAnsi"/>
          <w:noProof/>
          <w:lang w:val="pl-PL" w:eastAsia="pl-PL"/>
        </w:rPr>
        <w:lastRenderedPageBreak/>
        <w:drawing>
          <wp:inline distT="0" distB="0" distL="0" distR="0" wp14:anchorId="5FCAFEB8" wp14:editId="099ABD7A">
            <wp:extent cx="5760720" cy="23266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A90BA" w14:textId="1301B490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313706">
        <w:rPr>
          <w:rFonts w:cstheme="minorHAnsi"/>
          <w:bCs/>
          <w:sz w:val="24"/>
          <w:szCs w:val="24"/>
          <w:lang w:val="pl-PL"/>
        </w:rPr>
        <w:t xml:space="preserve">W 2019 r., z szacowanej na podstawie </w:t>
      </w:r>
      <w:r w:rsidR="008A36EE" w:rsidRPr="00313706">
        <w:rPr>
          <w:rFonts w:cstheme="minorHAnsi"/>
          <w:bCs/>
          <w:sz w:val="24"/>
          <w:szCs w:val="24"/>
          <w:lang w:val="pl-PL"/>
        </w:rPr>
        <w:t>zapowiedzi</w:t>
      </w:r>
      <w:r w:rsidRPr="00313706">
        <w:rPr>
          <w:rFonts w:cstheme="minorHAnsi"/>
          <w:bCs/>
          <w:sz w:val="24"/>
          <w:szCs w:val="24"/>
          <w:lang w:val="pl-PL"/>
        </w:rPr>
        <w:t xml:space="preserve"> redukcji produkcji o 5,35 ton, spadek ostatecznie osiągnął - </w:t>
      </w:r>
      <w:r w:rsidRPr="00313706">
        <w:rPr>
          <w:rFonts w:cstheme="minorHAnsi"/>
          <w:b/>
          <w:bCs/>
          <w:sz w:val="24"/>
          <w:szCs w:val="24"/>
          <w:lang w:val="pl-PL"/>
        </w:rPr>
        <w:t>10,6</w:t>
      </w:r>
      <w:r w:rsidRPr="00313706">
        <w:rPr>
          <w:rFonts w:cstheme="minorHAnsi"/>
          <w:bCs/>
          <w:sz w:val="24"/>
          <w:szCs w:val="24"/>
          <w:lang w:val="pl-PL"/>
        </w:rPr>
        <w:t xml:space="preserve"> tony w porównaniu z 2018 r., pozostawiając rosnący udział importu.</w:t>
      </w:r>
    </w:p>
    <w:p w14:paraId="38032A25" w14:textId="77777777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17AF1AB8" w14:textId="19754358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313706">
        <w:rPr>
          <w:rFonts w:cstheme="minorHAnsi"/>
          <w:bCs/>
          <w:sz w:val="24"/>
          <w:szCs w:val="24"/>
          <w:lang w:val="pl-PL"/>
        </w:rPr>
        <w:t xml:space="preserve">Niemniej jednak, wyjaśniając </w:t>
      </w:r>
      <w:r w:rsidR="008A36EE" w:rsidRPr="00313706">
        <w:rPr>
          <w:rFonts w:cstheme="minorHAnsi"/>
          <w:bCs/>
          <w:sz w:val="24"/>
          <w:szCs w:val="24"/>
          <w:lang w:val="pl-PL"/>
        </w:rPr>
        <w:t xml:space="preserve">te </w:t>
      </w:r>
      <w:proofErr w:type="spellStart"/>
      <w:r w:rsidRPr="00313706">
        <w:rPr>
          <w:rFonts w:cstheme="minorHAnsi"/>
          <w:bCs/>
          <w:sz w:val="24"/>
          <w:szCs w:val="24"/>
          <w:lang w:val="pl-PL"/>
        </w:rPr>
        <w:t>strategiczne</w:t>
      </w:r>
      <w:r w:rsidR="008A36EE" w:rsidRPr="00313706">
        <w:rPr>
          <w:rFonts w:cstheme="minorHAnsi"/>
          <w:bCs/>
          <w:sz w:val="24"/>
          <w:szCs w:val="24"/>
          <w:lang w:val="pl-PL"/>
        </w:rPr>
        <w:t>różnice</w:t>
      </w:r>
      <w:proofErr w:type="spellEnd"/>
      <w:r w:rsidR="008A36EE" w:rsidRPr="00313706">
        <w:rPr>
          <w:rFonts w:cstheme="minorHAnsi"/>
          <w:bCs/>
          <w:sz w:val="24"/>
          <w:szCs w:val="24"/>
          <w:lang w:val="pl-PL"/>
        </w:rPr>
        <w:t xml:space="preserve"> </w:t>
      </w:r>
      <w:r w:rsidRPr="00313706">
        <w:rPr>
          <w:rFonts w:cstheme="minorHAnsi"/>
          <w:bCs/>
          <w:sz w:val="24"/>
          <w:szCs w:val="24"/>
          <w:lang w:val="pl-PL"/>
        </w:rPr>
        <w:t xml:space="preserve">, należy wziąć pod uwagę harmonogram rozpowszechniania </w:t>
      </w:r>
      <w:proofErr w:type="spellStart"/>
      <w:r w:rsidRPr="00313706">
        <w:rPr>
          <w:rFonts w:cstheme="minorHAnsi"/>
          <w:bCs/>
          <w:sz w:val="24"/>
          <w:szCs w:val="24"/>
          <w:lang w:val="pl-PL"/>
        </w:rPr>
        <w:t>Covid</w:t>
      </w:r>
      <w:proofErr w:type="spellEnd"/>
      <w:r w:rsidRPr="00313706">
        <w:rPr>
          <w:rFonts w:cstheme="minorHAnsi"/>
          <w:bCs/>
          <w:sz w:val="24"/>
          <w:szCs w:val="24"/>
          <w:lang w:val="pl-PL"/>
        </w:rPr>
        <w:t xml:space="preserve"> 19 oraz zróżnicowane strategie kontroli wdrażane przez różne rządy europejskie i światowe. </w:t>
      </w:r>
    </w:p>
    <w:p w14:paraId="6C74AF4C" w14:textId="77777777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33A0D518" w14:textId="0F7E925D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313706">
        <w:rPr>
          <w:rFonts w:cstheme="minorHAnsi"/>
          <w:bCs/>
          <w:sz w:val="24"/>
          <w:szCs w:val="24"/>
          <w:lang w:val="pl-PL"/>
        </w:rPr>
        <w:t xml:space="preserve">Poza Europą, firma </w:t>
      </w:r>
      <w:proofErr w:type="spellStart"/>
      <w:r w:rsidRPr="00313706">
        <w:rPr>
          <w:rFonts w:cstheme="minorHAnsi"/>
          <w:bCs/>
          <w:sz w:val="24"/>
          <w:szCs w:val="24"/>
          <w:lang w:val="pl-PL"/>
        </w:rPr>
        <w:t>ArcelorMittal</w:t>
      </w:r>
      <w:proofErr w:type="spellEnd"/>
      <w:r w:rsidRPr="00313706">
        <w:rPr>
          <w:rFonts w:cstheme="minorHAnsi"/>
          <w:bCs/>
          <w:sz w:val="24"/>
          <w:szCs w:val="24"/>
          <w:lang w:val="pl-PL"/>
        </w:rPr>
        <w:t xml:space="preserve"> ogłosiła również </w:t>
      </w:r>
      <w:r w:rsidRPr="00313706">
        <w:rPr>
          <w:rFonts w:cstheme="minorHAnsi"/>
          <w:bCs/>
          <w:sz w:val="24"/>
          <w:szCs w:val="24"/>
          <w:lang w:val="pl-PL"/>
        </w:rPr>
        <w:t xml:space="preserve">przymusowe </w:t>
      </w:r>
      <w:r w:rsidRPr="00313706">
        <w:rPr>
          <w:rFonts w:cstheme="minorHAnsi"/>
          <w:bCs/>
          <w:sz w:val="24"/>
          <w:szCs w:val="24"/>
          <w:lang w:val="pl-PL"/>
        </w:rPr>
        <w:t xml:space="preserve">zamknięcie działalności w </w:t>
      </w:r>
      <w:r w:rsidRPr="00313706">
        <w:rPr>
          <w:rFonts w:cstheme="minorHAnsi"/>
          <w:b/>
          <w:bCs/>
          <w:sz w:val="24"/>
          <w:szCs w:val="24"/>
          <w:lang w:val="pl-PL"/>
        </w:rPr>
        <w:t>Indiach</w:t>
      </w:r>
      <w:r w:rsidRPr="00313706">
        <w:rPr>
          <w:rFonts w:cstheme="minorHAnsi"/>
          <w:bCs/>
          <w:sz w:val="24"/>
          <w:szCs w:val="24"/>
          <w:lang w:val="pl-PL"/>
        </w:rPr>
        <w:t xml:space="preserve"> oraz podjęcie inicjatywy w Indiana Harbor w </w:t>
      </w:r>
      <w:r w:rsidRPr="00313706">
        <w:rPr>
          <w:rFonts w:cstheme="minorHAnsi"/>
          <w:b/>
          <w:bCs/>
          <w:sz w:val="24"/>
          <w:szCs w:val="24"/>
          <w:lang w:val="pl-PL"/>
        </w:rPr>
        <w:t>USA</w:t>
      </w:r>
      <w:r w:rsidRPr="00313706">
        <w:rPr>
          <w:rFonts w:cstheme="minorHAnsi"/>
          <w:bCs/>
          <w:sz w:val="24"/>
          <w:szCs w:val="24"/>
          <w:lang w:val="pl-PL"/>
        </w:rPr>
        <w:t>.</w:t>
      </w:r>
    </w:p>
    <w:p w14:paraId="4378A379" w14:textId="77777777" w:rsidR="008A36EE" w:rsidRPr="00313706" w:rsidRDefault="008A36EE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3C1BC1CD" w14:textId="77777777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313706">
        <w:rPr>
          <w:rFonts w:cstheme="minorHAnsi"/>
          <w:bCs/>
          <w:sz w:val="24"/>
          <w:szCs w:val="24"/>
          <w:lang w:val="pl-PL"/>
        </w:rPr>
        <w:t xml:space="preserve">Wydaje się, że kraje takie jak </w:t>
      </w:r>
      <w:r w:rsidRPr="00313706">
        <w:rPr>
          <w:rFonts w:cstheme="minorHAnsi"/>
          <w:b/>
          <w:bCs/>
          <w:sz w:val="24"/>
          <w:szCs w:val="24"/>
          <w:lang w:val="pl-PL"/>
        </w:rPr>
        <w:t>Korea Południowa</w:t>
      </w:r>
      <w:r w:rsidRPr="00313706">
        <w:rPr>
          <w:rFonts w:cstheme="minorHAnsi"/>
          <w:bCs/>
          <w:sz w:val="24"/>
          <w:szCs w:val="24"/>
          <w:lang w:val="pl-PL"/>
        </w:rPr>
        <w:t xml:space="preserve"> ograniczyły wpływ </w:t>
      </w:r>
      <w:proofErr w:type="spellStart"/>
      <w:r w:rsidRPr="00313706">
        <w:rPr>
          <w:rFonts w:cstheme="minorHAnsi"/>
          <w:bCs/>
          <w:sz w:val="24"/>
          <w:szCs w:val="24"/>
          <w:lang w:val="pl-PL"/>
        </w:rPr>
        <w:t>Covid</w:t>
      </w:r>
      <w:proofErr w:type="spellEnd"/>
      <w:r w:rsidRPr="00313706">
        <w:rPr>
          <w:rFonts w:cstheme="minorHAnsi"/>
          <w:bCs/>
          <w:sz w:val="24"/>
          <w:szCs w:val="24"/>
          <w:lang w:val="pl-PL"/>
        </w:rPr>
        <w:t xml:space="preserve"> 19 na swoją populację i gospodarkę, powodując </w:t>
      </w:r>
      <w:r w:rsidRPr="00313706">
        <w:rPr>
          <w:rFonts w:cstheme="minorHAnsi"/>
          <w:b/>
          <w:bCs/>
          <w:sz w:val="24"/>
          <w:szCs w:val="24"/>
          <w:lang w:val="pl-PL"/>
        </w:rPr>
        <w:t>spadek produkcji stali o 3%</w:t>
      </w:r>
      <w:r w:rsidRPr="00313706">
        <w:rPr>
          <w:rFonts w:cstheme="minorHAnsi"/>
          <w:bCs/>
          <w:sz w:val="24"/>
          <w:szCs w:val="24"/>
          <w:lang w:val="pl-PL"/>
        </w:rPr>
        <w:t xml:space="preserve"> w ciągu pierwszych dwóch miesięcy roku. </w:t>
      </w:r>
    </w:p>
    <w:p w14:paraId="5375D8FD" w14:textId="77777777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0FE6A546" w14:textId="01B04249" w:rsidR="008A4139" w:rsidRPr="00313706" w:rsidRDefault="008A4139" w:rsidP="008A4139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313706">
        <w:rPr>
          <w:rFonts w:cstheme="minorHAnsi"/>
          <w:bCs/>
          <w:sz w:val="24"/>
          <w:szCs w:val="24"/>
          <w:lang w:val="pl-PL"/>
        </w:rPr>
        <w:t xml:space="preserve">Bliżej domu, zarządzanie rozprzestrzenianiem się pandemii w </w:t>
      </w:r>
      <w:r w:rsidRPr="00313706">
        <w:rPr>
          <w:rFonts w:cstheme="minorHAnsi"/>
          <w:b/>
          <w:bCs/>
          <w:sz w:val="24"/>
          <w:szCs w:val="24"/>
          <w:lang w:val="pl-PL"/>
        </w:rPr>
        <w:t>Niemczech</w:t>
      </w:r>
      <w:r w:rsidRPr="00313706">
        <w:rPr>
          <w:rFonts w:cstheme="minorHAnsi"/>
          <w:bCs/>
          <w:sz w:val="24"/>
          <w:szCs w:val="24"/>
          <w:lang w:val="pl-PL"/>
        </w:rPr>
        <w:t xml:space="preserve"> w oparciu o dialog społeczny, ale także przede wszystkim o </w:t>
      </w:r>
      <w:r w:rsidR="00DB263F" w:rsidRPr="00313706">
        <w:rPr>
          <w:rFonts w:cstheme="minorHAnsi"/>
          <w:bCs/>
          <w:sz w:val="24"/>
          <w:szCs w:val="24"/>
          <w:lang w:val="pl-PL"/>
        </w:rPr>
        <w:t>urządzenia przemysłowe dostępne</w:t>
      </w:r>
      <w:r w:rsidRPr="00313706">
        <w:rPr>
          <w:rFonts w:cstheme="minorHAnsi"/>
          <w:bCs/>
          <w:sz w:val="24"/>
          <w:szCs w:val="24"/>
          <w:lang w:val="pl-PL"/>
        </w:rPr>
        <w:t xml:space="preserve"> do produkcji towarów i usług niezbędnych do radzenia sobie z nią, pozwala na </w:t>
      </w:r>
      <w:r w:rsidRPr="00313706">
        <w:rPr>
          <w:rFonts w:cstheme="minorHAnsi"/>
          <w:b/>
          <w:bCs/>
          <w:sz w:val="24"/>
          <w:szCs w:val="24"/>
          <w:lang w:val="pl-PL"/>
        </w:rPr>
        <w:t>ograniczenie wpływu na fabryki i zatrudnienie</w:t>
      </w:r>
      <w:r w:rsidRPr="00313706">
        <w:rPr>
          <w:rFonts w:cstheme="minorHAnsi"/>
          <w:bCs/>
          <w:sz w:val="24"/>
          <w:szCs w:val="24"/>
          <w:lang w:val="pl-PL"/>
        </w:rPr>
        <w:t>.</w:t>
      </w:r>
    </w:p>
    <w:p w14:paraId="58746099" w14:textId="77777777" w:rsidR="00CD13B8" w:rsidRPr="00313706" w:rsidRDefault="00CD13B8" w:rsidP="008A4139">
      <w:pPr>
        <w:spacing w:after="0" w:line="240" w:lineRule="auto"/>
        <w:jc w:val="both"/>
        <w:rPr>
          <w:rFonts w:cstheme="minorHAnsi"/>
          <w:b/>
          <w:bCs/>
          <w:i/>
          <w:sz w:val="24"/>
          <w:szCs w:val="24"/>
          <w:lang w:val="pl-PL"/>
        </w:rPr>
      </w:pPr>
    </w:p>
    <w:p w14:paraId="4536D556" w14:textId="673C767E" w:rsidR="008A4139" w:rsidRPr="00313706" w:rsidRDefault="00313706" w:rsidP="00313706">
      <w:pPr>
        <w:spacing w:after="0" w:line="240" w:lineRule="auto"/>
        <w:jc w:val="both"/>
        <w:rPr>
          <w:rFonts w:cstheme="minorHAnsi"/>
          <w:b/>
          <w:bCs/>
          <w:i/>
          <w:sz w:val="24"/>
          <w:szCs w:val="24"/>
          <w:lang w:val="pl-PL"/>
        </w:rPr>
      </w:pPr>
      <w:r w:rsidRPr="00313706">
        <w:rPr>
          <w:rStyle w:val="tlid-translation"/>
          <w:i/>
          <w:sz w:val="24"/>
          <w:szCs w:val="24"/>
          <w:lang w:val="pl-PL"/>
        </w:rPr>
        <w:t>Relacja między zdolnością kraju do radzenia sobie z pandemią a wpływem na gospodarkę i przemysł wydaje się zatem prawdziwa.</w:t>
      </w:r>
    </w:p>
    <w:p w14:paraId="41D1AE99" w14:textId="77777777" w:rsidR="00391067" w:rsidRPr="008A4139" w:rsidRDefault="00391067" w:rsidP="00391067">
      <w:pPr>
        <w:jc w:val="both"/>
        <w:rPr>
          <w:rFonts w:cstheme="minorHAnsi"/>
          <w:b/>
          <w:bCs/>
          <w:lang w:val="pl-PL"/>
        </w:rPr>
      </w:pPr>
    </w:p>
    <w:p w14:paraId="3FEAF6EC" w14:textId="77777777" w:rsidR="00313706" w:rsidRPr="00313706" w:rsidRDefault="00313706" w:rsidP="00313706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313706">
        <w:rPr>
          <w:rFonts w:cstheme="minorHAnsi"/>
          <w:b/>
          <w:sz w:val="24"/>
          <w:szCs w:val="24"/>
          <w:lang w:val="pl-PL"/>
        </w:rPr>
        <w:t xml:space="preserve">Przypadek krajów nordyckich </w:t>
      </w:r>
    </w:p>
    <w:p w14:paraId="340FA409" w14:textId="77777777" w:rsidR="00313706" w:rsidRPr="00313706" w:rsidRDefault="00313706" w:rsidP="0031370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5714C11D" w14:textId="07D65FC4" w:rsidR="00313706" w:rsidRPr="00313706" w:rsidRDefault="00313706" w:rsidP="0031370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313706">
        <w:rPr>
          <w:rFonts w:cstheme="minorHAnsi"/>
          <w:sz w:val="24"/>
          <w:szCs w:val="24"/>
          <w:lang w:val="pl-PL"/>
        </w:rPr>
        <w:t xml:space="preserve">Natomiast w krajach nordyckich wielkie piece zamknięte pod koniec 2019 r. przez SSAB w </w:t>
      </w:r>
      <w:proofErr w:type="spellStart"/>
      <w:r w:rsidRPr="00313706">
        <w:rPr>
          <w:rFonts w:cstheme="minorHAnsi"/>
          <w:sz w:val="24"/>
          <w:szCs w:val="24"/>
          <w:lang w:val="pl-PL"/>
        </w:rPr>
        <w:t>Raahe</w:t>
      </w:r>
      <w:proofErr w:type="spellEnd"/>
      <w:r w:rsidRPr="00313706">
        <w:rPr>
          <w:rFonts w:cstheme="minorHAnsi"/>
          <w:sz w:val="24"/>
          <w:szCs w:val="24"/>
          <w:lang w:val="pl-PL"/>
        </w:rPr>
        <w:t xml:space="preserve"> </w:t>
      </w:r>
      <w:r w:rsidR="008B08C2">
        <w:rPr>
          <w:rFonts w:cstheme="minorHAnsi"/>
          <w:sz w:val="24"/>
          <w:szCs w:val="24"/>
          <w:lang w:val="pl-PL"/>
        </w:rPr>
        <w:t>w Finlandii,</w:t>
      </w:r>
      <w:r w:rsidRPr="00313706">
        <w:rPr>
          <w:rFonts w:cstheme="minorHAnsi"/>
          <w:sz w:val="24"/>
          <w:szCs w:val="24"/>
          <w:lang w:val="pl-PL"/>
        </w:rPr>
        <w:t xml:space="preserve"> a nawet w szwedzkim Oxelosundzie</w:t>
      </w:r>
      <w:r w:rsidR="008B08C2">
        <w:rPr>
          <w:rFonts w:cstheme="minorHAnsi"/>
          <w:sz w:val="24"/>
          <w:szCs w:val="24"/>
          <w:lang w:val="pl-PL"/>
        </w:rPr>
        <w:t xml:space="preserve"> (</w:t>
      </w:r>
      <w:r w:rsidR="008B08C2" w:rsidRPr="008B08C2">
        <w:rPr>
          <w:rFonts w:cstheme="minorHAnsi"/>
          <w:i/>
          <w:sz w:val="24"/>
          <w:szCs w:val="24"/>
          <w:lang w:val="pl-PL"/>
        </w:rPr>
        <w:t>do potwierdzenia</w:t>
      </w:r>
      <w:r w:rsidR="008B08C2">
        <w:rPr>
          <w:rFonts w:cstheme="minorHAnsi"/>
          <w:sz w:val="24"/>
          <w:szCs w:val="24"/>
          <w:lang w:val="pl-PL"/>
        </w:rPr>
        <w:t>)</w:t>
      </w:r>
      <w:r w:rsidRPr="00313706">
        <w:rPr>
          <w:rFonts w:cstheme="minorHAnsi"/>
          <w:sz w:val="24"/>
          <w:szCs w:val="24"/>
          <w:lang w:val="pl-PL"/>
        </w:rPr>
        <w:t xml:space="preserve"> najwyraźniej wznowiono produkcję na początku 2020 r., nie zapowiadając od tego czasu żadnych przestojów w produkcji. </w:t>
      </w:r>
    </w:p>
    <w:p w14:paraId="093519D9" w14:textId="77777777" w:rsidR="008B08C2" w:rsidRDefault="008B08C2" w:rsidP="0031370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52415930" w14:textId="1740B2E2" w:rsidR="00313706" w:rsidRPr="00313706" w:rsidRDefault="00313706" w:rsidP="0031370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313706">
        <w:rPr>
          <w:rFonts w:cstheme="minorHAnsi"/>
          <w:sz w:val="24"/>
          <w:szCs w:val="24"/>
          <w:lang w:val="pl-PL"/>
        </w:rPr>
        <w:t>Przypadki te są interesujące, ponieważ w chwili obecnej Szwecja zdecydowała się na strategię odporności w</w:t>
      </w:r>
      <w:r w:rsidR="008B08C2">
        <w:rPr>
          <w:rFonts w:cstheme="minorHAnsi"/>
          <w:sz w:val="24"/>
          <w:szCs w:val="24"/>
          <w:lang w:val="pl-PL"/>
        </w:rPr>
        <w:t xml:space="preserve"> celu zwalczania skutków </w:t>
      </w:r>
      <w:proofErr w:type="spellStart"/>
      <w:r w:rsidR="008B08C2">
        <w:rPr>
          <w:rFonts w:cstheme="minorHAnsi"/>
          <w:sz w:val="24"/>
          <w:szCs w:val="24"/>
          <w:lang w:val="pl-PL"/>
        </w:rPr>
        <w:t>koronawirusa</w:t>
      </w:r>
      <w:proofErr w:type="spellEnd"/>
      <w:r w:rsidR="008B08C2">
        <w:rPr>
          <w:rFonts w:cstheme="minorHAnsi"/>
          <w:sz w:val="24"/>
          <w:szCs w:val="24"/>
          <w:lang w:val="pl-PL"/>
        </w:rPr>
        <w:t>, która</w:t>
      </w:r>
      <w:r w:rsidRPr="00313706">
        <w:rPr>
          <w:rFonts w:cstheme="minorHAnsi"/>
          <w:sz w:val="24"/>
          <w:szCs w:val="24"/>
          <w:lang w:val="pl-PL"/>
        </w:rPr>
        <w:t xml:space="preserve"> ogranicza </w:t>
      </w:r>
      <w:r w:rsidR="008B08C2">
        <w:rPr>
          <w:rFonts w:cstheme="minorHAnsi"/>
          <w:sz w:val="24"/>
          <w:szCs w:val="24"/>
          <w:lang w:val="pl-PL"/>
        </w:rPr>
        <w:t>izolację</w:t>
      </w:r>
      <w:r w:rsidRPr="00313706">
        <w:rPr>
          <w:rFonts w:cstheme="minorHAnsi"/>
          <w:sz w:val="24"/>
          <w:szCs w:val="24"/>
          <w:lang w:val="pl-PL"/>
        </w:rPr>
        <w:t>, podczas gdy Finlandia</w:t>
      </w:r>
      <w:r w:rsidR="008B08C2">
        <w:rPr>
          <w:rFonts w:cstheme="minorHAnsi"/>
          <w:sz w:val="24"/>
          <w:szCs w:val="24"/>
          <w:lang w:val="pl-PL"/>
        </w:rPr>
        <w:t>,</w:t>
      </w:r>
      <w:r w:rsidRPr="00313706">
        <w:rPr>
          <w:rFonts w:cstheme="minorHAnsi"/>
          <w:sz w:val="24"/>
          <w:szCs w:val="24"/>
          <w:lang w:val="pl-PL"/>
        </w:rPr>
        <w:t xml:space="preserve"> jak dotąd</w:t>
      </w:r>
      <w:r w:rsidR="008B08C2">
        <w:rPr>
          <w:rFonts w:cstheme="minorHAnsi"/>
          <w:sz w:val="24"/>
          <w:szCs w:val="24"/>
          <w:lang w:val="pl-PL"/>
        </w:rPr>
        <w:t>,</w:t>
      </w:r>
      <w:r w:rsidRPr="00313706">
        <w:rPr>
          <w:rFonts w:cstheme="minorHAnsi"/>
          <w:sz w:val="24"/>
          <w:szCs w:val="24"/>
          <w:lang w:val="pl-PL"/>
        </w:rPr>
        <w:t xml:space="preserve"> </w:t>
      </w:r>
      <w:r w:rsidR="008B08C2">
        <w:rPr>
          <w:rFonts w:cstheme="minorHAnsi"/>
          <w:sz w:val="24"/>
          <w:szCs w:val="24"/>
          <w:lang w:val="pl-PL"/>
        </w:rPr>
        <w:t xml:space="preserve">została </w:t>
      </w:r>
      <w:r w:rsidRPr="00313706">
        <w:rPr>
          <w:rFonts w:cstheme="minorHAnsi"/>
          <w:sz w:val="24"/>
          <w:szCs w:val="24"/>
          <w:lang w:val="pl-PL"/>
        </w:rPr>
        <w:t xml:space="preserve">w niewielkim stopniu </w:t>
      </w:r>
      <w:r w:rsidR="008B08C2">
        <w:rPr>
          <w:rFonts w:cstheme="minorHAnsi"/>
          <w:sz w:val="24"/>
          <w:szCs w:val="24"/>
          <w:lang w:val="pl-PL"/>
        </w:rPr>
        <w:t>dotknięta</w:t>
      </w:r>
      <w:r w:rsidRPr="00313706">
        <w:rPr>
          <w:rFonts w:cstheme="minorHAnsi"/>
          <w:sz w:val="24"/>
          <w:szCs w:val="24"/>
          <w:lang w:val="pl-PL"/>
        </w:rPr>
        <w:t xml:space="preserve"> i </w:t>
      </w:r>
      <w:r w:rsidR="008B08C2">
        <w:rPr>
          <w:rFonts w:cstheme="minorHAnsi"/>
          <w:sz w:val="24"/>
          <w:szCs w:val="24"/>
          <w:lang w:val="pl-PL"/>
        </w:rPr>
        <w:t>ograniczyła podróżowanie po stolicy Helsinki.</w:t>
      </w:r>
    </w:p>
    <w:p w14:paraId="5757DCF1" w14:textId="77777777" w:rsidR="006E6910" w:rsidRDefault="006E6910" w:rsidP="00391067">
      <w:pPr>
        <w:jc w:val="both"/>
        <w:rPr>
          <w:rFonts w:cstheme="minorHAnsi"/>
          <w:lang w:val="pl-PL"/>
        </w:rPr>
      </w:pPr>
    </w:p>
    <w:p w14:paraId="5FFF339D" w14:textId="77777777" w:rsidR="00D83404" w:rsidRPr="00D83404" w:rsidRDefault="00D83404" w:rsidP="00D83404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D83404">
        <w:rPr>
          <w:rFonts w:cstheme="minorHAnsi"/>
          <w:bCs/>
          <w:sz w:val="24"/>
          <w:szCs w:val="24"/>
          <w:lang w:val="pl-PL"/>
        </w:rPr>
        <w:lastRenderedPageBreak/>
        <w:t xml:space="preserve">Wnioski </w:t>
      </w:r>
    </w:p>
    <w:p w14:paraId="6F41F343" w14:textId="77777777" w:rsidR="00D83404" w:rsidRDefault="00D83404" w:rsidP="00D83404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5C6BEF4A" w14:textId="305E8FED" w:rsidR="00D83404" w:rsidRPr="00D83404" w:rsidRDefault="00D83404" w:rsidP="00D83404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D83404">
        <w:rPr>
          <w:rFonts w:cstheme="minorHAnsi"/>
          <w:bCs/>
          <w:sz w:val="24"/>
          <w:szCs w:val="24"/>
          <w:lang w:val="pl-PL"/>
        </w:rPr>
        <w:t xml:space="preserve">Stan zintegrowanego europejskiego przemysłu stalowego byłby niepełny, nie wspominając o </w:t>
      </w:r>
      <w:r w:rsidR="006D6CCF">
        <w:rPr>
          <w:rFonts w:cstheme="minorHAnsi"/>
          <w:bCs/>
          <w:sz w:val="24"/>
          <w:szCs w:val="24"/>
          <w:lang w:val="pl-PL"/>
        </w:rPr>
        <w:t>generalizacji</w:t>
      </w:r>
      <w:r w:rsidRPr="00D83404">
        <w:rPr>
          <w:rFonts w:cstheme="minorHAnsi"/>
          <w:bCs/>
          <w:sz w:val="24"/>
          <w:szCs w:val="24"/>
          <w:lang w:val="pl-PL"/>
        </w:rPr>
        <w:t xml:space="preserve"> krajowych systemów skróconego czasu pracy. Wydaje się, że jest to krok naprzód w porównaniu z kryzysem z 2008 r., kiedy to wielu pracowników</w:t>
      </w:r>
      <w:r>
        <w:rPr>
          <w:rFonts w:cstheme="minorHAnsi"/>
          <w:bCs/>
          <w:sz w:val="24"/>
          <w:szCs w:val="24"/>
          <w:lang w:val="pl-PL"/>
        </w:rPr>
        <w:t xml:space="preserve"> i ich rodzin</w:t>
      </w:r>
      <w:r w:rsidRPr="00D83404">
        <w:rPr>
          <w:rFonts w:cstheme="minorHAnsi"/>
          <w:bCs/>
          <w:sz w:val="24"/>
          <w:szCs w:val="24"/>
          <w:lang w:val="pl-PL"/>
        </w:rPr>
        <w:t xml:space="preserve"> musiało radzić sobie w poważnie pogor</w:t>
      </w:r>
      <w:r>
        <w:rPr>
          <w:rFonts w:cstheme="minorHAnsi"/>
          <w:bCs/>
          <w:sz w:val="24"/>
          <w:szCs w:val="24"/>
          <w:lang w:val="pl-PL"/>
        </w:rPr>
        <w:t xml:space="preserve">szonych warunkach ekonomicznych. </w:t>
      </w:r>
      <w:r w:rsidRPr="00D83404">
        <w:rPr>
          <w:rFonts w:cstheme="minorHAnsi"/>
          <w:bCs/>
          <w:sz w:val="24"/>
          <w:szCs w:val="24"/>
          <w:lang w:val="pl-PL"/>
        </w:rPr>
        <w:t xml:space="preserve">Warunki te są jednak nadal </w:t>
      </w:r>
      <w:r w:rsidRPr="006D6CCF">
        <w:rPr>
          <w:rFonts w:cstheme="minorHAnsi"/>
          <w:b/>
          <w:bCs/>
          <w:sz w:val="24"/>
          <w:szCs w:val="24"/>
          <w:lang w:val="pl-PL"/>
        </w:rPr>
        <w:t>bardzo nierówne w poszczególnych krajach</w:t>
      </w:r>
      <w:r w:rsidRPr="00D83404">
        <w:rPr>
          <w:rFonts w:cstheme="minorHAnsi"/>
          <w:bCs/>
          <w:sz w:val="24"/>
          <w:szCs w:val="24"/>
          <w:lang w:val="pl-PL"/>
        </w:rPr>
        <w:t>.</w:t>
      </w:r>
    </w:p>
    <w:p w14:paraId="33C7E13F" w14:textId="77777777" w:rsidR="00D83404" w:rsidRPr="00D83404" w:rsidRDefault="00D83404" w:rsidP="00D83404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</w:p>
    <w:p w14:paraId="1618EEED" w14:textId="2BBD50BA" w:rsidR="00D83404" w:rsidRPr="00D83404" w:rsidRDefault="00D83404" w:rsidP="00D83404">
      <w:pPr>
        <w:spacing w:after="0" w:line="240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D83404">
        <w:rPr>
          <w:rFonts w:cstheme="minorHAnsi"/>
          <w:bCs/>
          <w:sz w:val="24"/>
          <w:szCs w:val="24"/>
          <w:lang w:val="pl-PL"/>
        </w:rPr>
        <w:t xml:space="preserve">W tym względzie, </w:t>
      </w:r>
      <w:r w:rsidR="00916ED9">
        <w:rPr>
          <w:rFonts w:cstheme="minorHAnsi"/>
          <w:bCs/>
          <w:sz w:val="24"/>
          <w:szCs w:val="24"/>
          <w:lang w:val="pl-PL"/>
        </w:rPr>
        <w:t xml:space="preserve">niezbędny jest przegląd </w:t>
      </w:r>
      <w:r>
        <w:rPr>
          <w:rFonts w:cstheme="minorHAnsi"/>
          <w:bCs/>
          <w:sz w:val="24"/>
          <w:szCs w:val="24"/>
          <w:lang w:val="pl-PL"/>
        </w:rPr>
        <w:t>ekonomicznych</w:t>
      </w:r>
      <w:r w:rsidRPr="00D83404">
        <w:rPr>
          <w:rFonts w:cstheme="minorHAnsi"/>
          <w:bCs/>
          <w:sz w:val="24"/>
          <w:szCs w:val="24"/>
          <w:lang w:val="pl-PL"/>
        </w:rPr>
        <w:t xml:space="preserve"> i finansowych </w:t>
      </w:r>
      <w:r>
        <w:rPr>
          <w:rFonts w:cstheme="minorHAnsi"/>
          <w:bCs/>
          <w:sz w:val="24"/>
          <w:szCs w:val="24"/>
          <w:lang w:val="pl-PL"/>
        </w:rPr>
        <w:t>decyzji</w:t>
      </w:r>
      <w:r w:rsidRPr="00D83404">
        <w:rPr>
          <w:rFonts w:cstheme="minorHAnsi"/>
          <w:bCs/>
          <w:sz w:val="24"/>
          <w:szCs w:val="24"/>
          <w:lang w:val="pl-PL"/>
        </w:rPr>
        <w:t xml:space="preserve"> </w:t>
      </w:r>
      <w:r w:rsidR="00916ED9">
        <w:rPr>
          <w:rFonts w:cstheme="minorHAnsi"/>
          <w:bCs/>
          <w:sz w:val="24"/>
          <w:szCs w:val="24"/>
          <w:lang w:val="pl-PL"/>
        </w:rPr>
        <w:t>międzynarodowych koncernów stalowych</w:t>
      </w:r>
      <w:r w:rsidRPr="00D83404">
        <w:rPr>
          <w:rFonts w:cstheme="minorHAnsi"/>
          <w:bCs/>
          <w:sz w:val="24"/>
          <w:szCs w:val="24"/>
          <w:lang w:val="pl-PL"/>
        </w:rPr>
        <w:t xml:space="preserve"> </w:t>
      </w:r>
      <w:r w:rsidR="006D6CCF">
        <w:rPr>
          <w:rFonts w:cstheme="minorHAnsi"/>
          <w:bCs/>
          <w:sz w:val="24"/>
          <w:szCs w:val="24"/>
          <w:lang w:val="pl-PL"/>
        </w:rPr>
        <w:t>w różnych zakładach produkcyjnych</w:t>
      </w:r>
      <w:r w:rsidRPr="00D83404">
        <w:rPr>
          <w:rFonts w:cstheme="minorHAnsi"/>
          <w:bCs/>
          <w:sz w:val="24"/>
          <w:szCs w:val="24"/>
          <w:lang w:val="pl-PL"/>
        </w:rPr>
        <w:t>. Jest to konieczne, nawet jeśli ten element nie wydaje się być decydującym czynnikiem w strategii realizowanej przez grupy stalowe w Europie.</w:t>
      </w:r>
    </w:p>
    <w:p w14:paraId="4CD4DFAA" w14:textId="77777777" w:rsidR="00343B11" w:rsidRDefault="00343B11" w:rsidP="00391067">
      <w:pPr>
        <w:jc w:val="both"/>
        <w:rPr>
          <w:rFonts w:cstheme="minorHAnsi"/>
          <w:b/>
          <w:bCs/>
          <w:color w:val="0070C0"/>
          <w:sz w:val="28"/>
          <w:szCs w:val="28"/>
          <w:lang w:val="pl-PL"/>
        </w:rPr>
      </w:pPr>
    </w:p>
    <w:p w14:paraId="1BC356E1" w14:textId="476022FD" w:rsidR="00151864" w:rsidRPr="00391067" w:rsidRDefault="00343B11" w:rsidP="00391067">
      <w:pPr>
        <w:jc w:val="both"/>
        <w:rPr>
          <w:rFonts w:cstheme="minorHAnsi"/>
          <w:b/>
          <w:bCs/>
          <w:color w:val="0070C0"/>
          <w:sz w:val="28"/>
          <w:szCs w:val="28"/>
        </w:rPr>
      </w:pPr>
      <w:proofErr w:type="spellStart"/>
      <w:r>
        <w:rPr>
          <w:rFonts w:cstheme="minorHAnsi"/>
          <w:b/>
          <w:bCs/>
          <w:color w:val="0070C0"/>
          <w:sz w:val="28"/>
          <w:szCs w:val="28"/>
        </w:rPr>
        <w:t>Informacje</w:t>
      </w:r>
      <w:proofErr w:type="spellEnd"/>
      <w:r>
        <w:rPr>
          <w:rFonts w:cstheme="minorHAnsi"/>
          <w:b/>
          <w:bCs/>
          <w:color w:val="0070C0"/>
          <w:sz w:val="28"/>
          <w:szCs w:val="28"/>
        </w:rPr>
        <w:t xml:space="preserve"> z </w:t>
      </w:r>
      <w:proofErr w:type="spellStart"/>
      <w:r>
        <w:rPr>
          <w:rFonts w:cstheme="minorHAnsi"/>
          <w:b/>
          <w:bCs/>
          <w:color w:val="0070C0"/>
          <w:sz w:val="28"/>
          <w:szCs w:val="28"/>
        </w:rPr>
        <w:t>przedsiębiorstw</w:t>
      </w:r>
      <w:proofErr w:type="spellEnd"/>
    </w:p>
    <w:p w14:paraId="36271F56" w14:textId="2FE8BCB2" w:rsidR="00D94640" w:rsidRPr="00391067" w:rsidRDefault="00D94640" w:rsidP="00391067">
      <w:pPr>
        <w:jc w:val="both"/>
        <w:rPr>
          <w:rFonts w:cstheme="minorHAnsi"/>
          <w:b/>
          <w:bCs/>
          <w:sz w:val="28"/>
          <w:szCs w:val="28"/>
        </w:rPr>
      </w:pPr>
      <w:r w:rsidRPr="00391067">
        <w:rPr>
          <w:rFonts w:cstheme="minorHAnsi"/>
          <w:b/>
          <w:bCs/>
          <w:sz w:val="28"/>
          <w:szCs w:val="28"/>
        </w:rPr>
        <w:t>Thyssenkrupp</w:t>
      </w:r>
    </w:p>
    <w:p w14:paraId="3F610109" w14:textId="77777777" w:rsidR="00155DEE" w:rsidRPr="00155DEE" w:rsidRDefault="00155DEE" w:rsidP="00155DEE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155DEE">
        <w:rPr>
          <w:rFonts w:cstheme="minorHAnsi"/>
          <w:b/>
          <w:sz w:val="24"/>
          <w:szCs w:val="24"/>
          <w:lang w:val="pl-PL"/>
        </w:rPr>
        <w:t xml:space="preserve">Niemcy </w:t>
      </w:r>
    </w:p>
    <w:p w14:paraId="249A332E" w14:textId="1D7FD791" w:rsidR="00155DEE" w:rsidRPr="00155DEE" w:rsidRDefault="00155DEE" w:rsidP="00155DE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155DEE">
        <w:rPr>
          <w:rFonts w:cstheme="minorHAnsi"/>
          <w:b/>
          <w:sz w:val="24"/>
          <w:szCs w:val="24"/>
          <w:lang w:val="pl-PL"/>
        </w:rPr>
        <w:t>27 marca</w:t>
      </w:r>
      <w:r w:rsidRPr="00155DEE">
        <w:rPr>
          <w:rFonts w:cstheme="minorHAnsi"/>
          <w:sz w:val="24"/>
          <w:szCs w:val="24"/>
          <w:lang w:val="pl-PL"/>
        </w:rPr>
        <w:t xml:space="preserve"> - </w:t>
      </w:r>
      <w:proofErr w:type="spellStart"/>
      <w:r w:rsidRPr="00155DEE">
        <w:rPr>
          <w:rFonts w:cstheme="minorHAnsi"/>
          <w:sz w:val="24"/>
          <w:szCs w:val="24"/>
          <w:lang w:val="pl-PL"/>
        </w:rPr>
        <w:t>IGM</w:t>
      </w:r>
      <w:r>
        <w:rPr>
          <w:rFonts w:cstheme="minorHAnsi"/>
          <w:sz w:val="24"/>
          <w:szCs w:val="24"/>
          <w:lang w:val="pl-PL"/>
        </w:rPr>
        <w:t>etall</w:t>
      </w:r>
      <w:proofErr w:type="spellEnd"/>
      <w:r w:rsidRPr="00155DEE">
        <w:rPr>
          <w:rFonts w:cstheme="minorHAnsi"/>
          <w:sz w:val="24"/>
          <w:szCs w:val="24"/>
          <w:lang w:val="pl-PL"/>
        </w:rPr>
        <w:t xml:space="preserve"> i pracodawcy </w:t>
      </w:r>
      <w:r>
        <w:rPr>
          <w:rFonts w:cstheme="minorHAnsi"/>
          <w:sz w:val="24"/>
          <w:szCs w:val="24"/>
          <w:lang w:val="pl-PL"/>
        </w:rPr>
        <w:t>uzgodnili</w:t>
      </w:r>
      <w:r w:rsidRPr="00155DEE">
        <w:rPr>
          <w:rFonts w:cstheme="minorHAnsi"/>
          <w:sz w:val="24"/>
          <w:szCs w:val="24"/>
          <w:lang w:val="pl-PL"/>
        </w:rPr>
        <w:t xml:space="preserve"> system "</w:t>
      </w:r>
      <w:proofErr w:type="spellStart"/>
      <w:r w:rsidRPr="00155DEE">
        <w:rPr>
          <w:rFonts w:cstheme="minorHAnsi"/>
          <w:sz w:val="24"/>
          <w:szCs w:val="24"/>
          <w:lang w:val="pl-PL"/>
        </w:rPr>
        <w:t>Kurzarbeit</w:t>
      </w:r>
      <w:proofErr w:type="spellEnd"/>
      <w:r w:rsidRPr="00155DEE">
        <w:rPr>
          <w:rFonts w:cstheme="minorHAnsi"/>
          <w:sz w:val="24"/>
          <w:szCs w:val="24"/>
          <w:lang w:val="pl-PL"/>
        </w:rPr>
        <w:t xml:space="preserve">" (pracownicy pozostają w domu i otrzymują 60% swoich dochodów płaconych przez rząd plus dodatkowe wynagrodzenie od pracodawcy, </w:t>
      </w:r>
      <w:r>
        <w:rPr>
          <w:rFonts w:cstheme="minorHAnsi"/>
          <w:sz w:val="24"/>
          <w:szCs w:val="24"/>
          <w:lang w:val="pl-PL"/>
        </w:rPr>
        <w:t xml:space="preserve">do wysokości </w:t>
      </w:r>
      <w:r w:rsidRPr="00155DEE">
        <w:rPr>
          <w:rFonts w:cstheme="minorHAnsi"/>
          <w:sz w:val="24"/>
          <w:szCs w:val="24"/>
          <w:lang w:val="pl-PL"/>
        </w:rPr>
        <w:t xml:space="preserve"> 80%). Ponadto, uzgodniona wcześniej wypłata w wysokości 1000 euro </w:t>
      </w:r>
      <w:r>
        <w:rPr>
          <w:rFonts w:cstheme="minorHAnsi"/>
          <w:sz w:val="24"/>
          <w:szCs w:val="24"/>
          <w:lang w:val="pl-PL"/>
        </w:rPr>
        <w:t>zamieniona została na</w:t>
      </w:r>
      <w:r w:rsidRPr="00155DEE">
        <w:rPr>
          <w:rFonts w:cstheme="minorHAnsi"/>
          <w:sz w:val="24"/>
          <w:szCs w:val="24"/>
          <w:lang w:val="pl-PL"/>
        </w:rPr>
        <w:t xml:space="preserve"> "5 darmowych dni", dzięki czemu pracownicy mogą otrzymać 5 dni pełnego wynagrodzenia </w:t>
      </w:r>
      <w:r>
        <w:rPr>
          <w:rFonts w:cstheme="minorHAnsi"/>
          <w:sz w:val="24"/>
          <w:szCs w:val="24"/>
          <w:lang w:val="pl-PL"/>
        </w:rPr>
        <w:t xml:space="preserve">przed przejściem na </w:t>
      </w:r>
      <w:proofErr w:type="spellStart"/>
      <w:r w:rsidRPr="00155DEE">
        <w:rPr>
          <w:rFonts w:cstheme="minorHAnsi"/>
          <w:sz w:val="24"/>
          <w:szCs w:val="24"/>
          <w:lang w:val="pl-PL"/>
        </w:rPr>
        <w:t>Kurzarbeit</w:t>
      </w:r>
      <w:proofErr w:type="spellEnd"/>
      <w:r>
        <w:rPr>
          <w:rFonts w:cstheme="minorHAnsi"/>
          <w:sz w:val="24"/>
          <w:szCs w:val="24"/>
          <w:lang w:val="pl-PL"/>
        </w:rPr>
        <w:t xml:space="preserve"> (skrócony czas pracy).</w:t>
      </w:r>
    </w:p>
    <w:p w14:paraId="3DEBD069" w14:textId="09A0B7CC" w:rsidR="0045118C" w:rsidRPr="00391067" w:rsidRDefault="0029481E" w:rsidP="00391067">
      <w:pPr>
        <w:jc w:val="both"/>
        <w:rPr>
          <w:rFonts w:cstheme="minorHAnsi"/>
        </w:rPr>
      </w:pPr>
      <w:r w:rsidRPr="00391067">
        <w:rPr>
          <w:rFonts w:cstheme="minorHAnsi"/>
        </w:rPr>
        <w:object w:dxaOrig="1149" w:dyaOrig="747" w14:anchorId="5EA20B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5pt;height:37.05pt" o:ole="">
            <v:imagedata r:id="rId13" o:title=""/>
          </v:shape>
          <o:OLEObject Type="Embed" ProgID="AcroExch.Document.DC" ShapeID="_x0000_i1025" DrawAspect="Icon" ObjectID="_1647345367" r:id="rId14"/>
        </w:object>
      </w:r>
    </w:p>
    <w:p w14:paraId="248EB03A" w14:textId="02D93FB3" w:rsidR="003C3C98" w:rsidRPr="00155DEE" w:rsidRDefault="00155DEE" w:rsidP="00155D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155DEE">
        <w:rPr>
          <w:rFonts w:cstheme="minorHAnsi"/>
          <w:b/>
          <w:bCs/>
          <w:sz w:val="24"/>
          <w:szCs w:val="24"/>
        </w:rPr>
        <w:t>Włochy</w:t>
      </w:r>
      <w:proofErr w:type="spellEnd"/>
    </w:p>
    <w:p w14:paraId="5A49E12E" w14:textId="4F3A70D4" w:rsidR="004B727E" w:rsidRPr="00155DEE" w:rsidRDefault="00391067" w:rsidP="00155DE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155DEE">
        <w:rPr>
          <w:rFonts w:cstheme="minorHAnsi"/>
          <w:b/>
          <w:bCs/>
          <w:sz w:val="24"/>
          <w:szCs w:val="24"/>
          <w:lang w:val="pl-PL"/>
        </w:rPr>
        <w:t>27 March</w:t>
      </w:r>
      <w:r w:rsidRPr="00155DEE">
        <w:rPr>
          <w:rFonts w:cstheme="minorHAnsi"/>
          <w:sz w:val="24"/>
          <w:szCs w:val="24"/>
          <w:lang w:val="pl-PL"/>
        </w:rPr>
        <w:t xml:space="preserve">- </w:t>
      </w:r>
      <w:r w:rsidR="00155DEE" w:rsidRPr="00155DEE">
        <w:rPr>
          <w:rFonts w:cstheme="minorHAnsi"/>
          <w:sz w:val="24"/>
          <w:szCs w:val="24"/>
          <w:lang w:val="pl-PL"/>
        </w:rPr>
        <w:t xml:space="preserve">Huta AST Terni (stal nierdzewna należąca do </w:t>
      </w:r>
      <w:proofErr w:type="spellStart"/>
      <w:r w:rsidR="00155DEE" w:rsidRPr="00155DEE">
        <w:rPr>
          <w:rFonts w:cstheme="minorHAnsi"/>
          <w:sz w:val="24"/>
          <w:szCs w:val="24"/>
          <w:lang w:val="pl-PL"/>
        </w:rPr>
        <w:t>thyssenkrupp</w:t>
      </w:r>
      <w:proofErr w:type="spellEnd"/>
      <w:r w:rsidR="00155DEE" w:rsidRPr="00155DEE">
        <w:rPr>
          <w:rFonts w:cstheme="minorHAnsi"/>
          <w:sz w:val="24"/>
          <w:szCs w:val="24"/>
          <w:lang w:val="pl-PL"/>
        </w:rPr>
        <w:t>) zaprzestała działalności produkcyjnej.</w:t>
      </w:r>
    </w:p>
    <w:p w14:paraId="6807A89F" w14:textId="77777777" w:rsidR="00155DEE" w:rsidRDefault="00155DEE" w:rsidP="00391067">
      <w:pPr>
        <w:jc w:val="both"/>
        <w:rPr>
          <w:rFonts w:cstheme="minorHAnsi"/>
          <w:b/>
          <w:bCs/>
          <w:sz w:val="28"/>
          <w:szCs w:val="28"/>
          <w:lang w:val="en-US"/>
        </w:rPr>
      </w:pPr>
    </w:p>
    <w:p w14:paraId="2DF11E46" w14:textId="6307EE32" w:rsidR="004B727E" w:rsidRPr="00155DEE" w:rsidRDefault="004B727E" w:rsidP="00391067">
      <w:pPr>
        <w:jc w:val="both"/>
        <w:rPr>
          <w:rFonts w:cstheme="minorHAnsi"/>
          <w:b/>
          <w:bCs/>
          <w:sz w:val="28"/>
          <w:szCs w:val="28"/>
          <w:lang w:val="pl-PL"/>
        </w:rPr>
      </w:pPr>
      <w:r w:rsidRPr="00155DEE">
        <w:rPr>
          <w:rFonts w:cstheme="minorHAnsi"/>
          <w:b/>
          <w:bCs/>
          <w:sz w:val="28"/>
          <w:szCs w:val="28"/>
          <w:lang w:val="pl-PL"/>
        </w:rPr>
        <w:t>Tata Steel</w:t>
      </w:r>
    </w:p>
    <w:p w14:paraId="4249F198" w14:textId="078AEC8F" w:rsidR="004B727E" w:rsidRPr="00A91967" w:rsidRDefault="006C04C7" w:rsidP="00A9196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15" w:history="1">
        <w:r w:rsidR="004B727E" w:rsidRPr="00A91967">
          <w:rPr>
            <w:rStyle w:val="Hipercze"/>
            <w:rFonts w:cstheme="minorHAnsi"/>
            <w:sz w:val="24"/>
            <w:szCs w:val="24"/>
            <w:lang w:val="pl-PL"/>
          </w:rPr>
          <w:t>19 March</w:t>
        </w:r>
      </w:hyperlink>
      <w:r w:rsidR="004B727E" w:rsidRPr="00A91967">
        <w:rPr>
          <w:rFonts w:cstheme="minorHAnsi"/>
          <w:sz w:val="24"/>
          <w:szCs w:val="24"/>
          <w:lang w:val="pl-PL"/>
        </w:rPr>
        <w:t xml:space="preserve">- </w:t>
      </w:r>
      <w:r w:rsidR="00155DEE" w:rsidRPr="00A91967">
        <w:rPr>
          <w:rFonts w:cstheme="minorHAnsi"/>
          <w:sz w:val="24"/>
          <w:szCs w:val="24"/>
          <w:lang w:val="pl-PL"/>
        </w:rPr>
        <w:t>komunikat kierownictwa w sprawie środków zwalczania Covid-19, w tym środków BHP, a także dostosowania produkcji. Brak znaczącego wpływu na Ijmuiden i Port Talbot.</w:t>
      </w:r>
    </w:p>
    <w:p w14:paraId="7D804B9D" w14:textId="77777777" w:rsidR="00A91967" w:rsidRDefault="00A91967" w:rsidP="00391067">
      <w:pPr>
        <w:jc w:val="both"/>
        <w:rPr>
          <w:rFonts w:cstheme="minorHAnsi"/>
          <w:b/>
          <w:bCs/>
          <w:lang w:val="fr-BE"/>
        </w:rPr>
      </w:pPr>
    </w:p>
    <w:p w14:paraId="3F8927E8" w14:textId="4EE89946" w:rsidR="00A91967" w:rsidRPr="00A91967" w:rsidRDefault="00A91967" w:rsidP="00A91967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BE"/>
        </w:rPr>
      </w:pPr>
      <w:r w:rsidRPr="00A91967">
        <w:rPr>
          <w:rFonts w:cstheme="minorHAnsi"/>
          <w:b/>
          <w:bCs/>
          <w:sz w:val="24"/>
          <w:szCs w:val="24"/>
          <w:lang w:val="fr-BE"/>
        </w:rPr>
        <w:t>Wielka Brytania</w:t>
      </w:r>
    </w:p>
    <w:p w14:paraId="03C2F453" w14:textId="4A070743" w:rsidR="001D03E6" w:rsidRPr="00A91967" w:rsidRDefault="001D03E6" w:rsidP="00A9196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A91967">
        <w:rPr>
          <w:rFonts w:cstheme="minorHAnsi"/>
          <w:b/>
          <w:bCs/>
          <w:sz w:val="24"/>
          <w:szCs w:val="24"/>
          <w:lang w:val="pl-PL"/>
        </w:rPr>
        <w:t>27 March-</w:t>
      </w:r>
      <w:r w:rsidRPr="00A91967">
        <w:rPr>
          <w:rFonts w:cstheme="minorHAnsi"/>
          <w:sz w:val="24"/>
          <w:szCs w:val="24"/>
          <w:lang w:val="pl-PL"/>
        </w:rPr>
        <w:t xml:space="preserve"> Port Talb</w:t>
      </w:r>
      <w:r w:rsidR="0038328A" w:rsidRPr="00A91967">
        <w:rPr>
          <w:rFonts w:cstheme="minorHAnsi"/>
          <w:sz w:val="24"/>
          <w:szCs w:val="24"/>
          <w:lang w:val="pl-PL"/>
        </w:rPr>
        <w:t>o</w:t>
      </w:r>
      <w:r w:rsidR="00A91967" w:rsidRPr="00A91967">
        <w:rPr>
          <w:rFonts w:cstheme="minorHAnsi"/>
          <w:sz w:val="24"/>
          <w:szCs w:val="24"/>
          <w:lang w:val="pl-PL"/>
        </w:rPr>
        <w:t>t zmniejszył produkcję I liczbę pracowników</w:t>
      </w:r>
    </w:p>
    <w:p w14:paraId="4BA493B2" w14:textId="77777777" w:rsidR="001D03E6" w:rsidRPr="00A91967" w:rsidRDefault="001D03E6" w:rsidP="00391067">
      <w:pPr>
        <w:jc w:val="both"/>
        <w:rPr>
          <w:rFonts w:cstheme="minorHAnsi"/>
          <w:lang w:val="pl-PL"/>
        </w:rPr>
      </w:pPr>
    </w:p>
    <w:p w14:paraId="60D59308" w14:textId="0E382B6A" w:rsidR="004B727E" w:rsidRPr="00391067" w:rsidRDefault="004B727E" w:rsidP="00391067">
      <w:pPr>
        <w:jc w:val="both"/>
        <w:rPr>
          <w:rFonts w:cstheme="minorHAnsi"/>
          <w:b/>
          <w:bCs/>
          <w:sz w:val="28"/>
          <w:szCs w:val="28"/>
          <w:lang w:val="en-US"/>
        </w:rPr>
      </w:pPr>
      <w:r w:rsidRPr="00391067">
        <w:rPr>
          <w:rFonts w:cstheme="minorHAnsi"/>
          <w:b/>
          <w:bCs/>
          <w:sz w:val="28"/>
          <w:szCs w:val="28"/>
          <w:lang w:val="en-US"/>
        </w:rPr>
        <w:t xml:space="preserve">British Steel </w:t>
      </w:r>
    </w:p>
    <w:p w14:paraId="1BE64672" w14:textId="389D6EFE" w:rsidR="0038328A" w:rsidRPr="00E05458" w:rsidRDefault="00E05458" w:rsidP="00E05458">
      <w:pPr>
        <w:spacing w:after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05458">
        <w:rPr>
          <w:rFonts w:cstheme="minorHAnsi"/>
          <w:b/>
          <w:bCs/>
          <w:sz w:val="24"/>
          <w:szCs w:val="24"/>
          <w:lang w:val="pl-PL"/>
        </w:rPr>
        <w:t>Wielka Brytania</w:t>
      </w:r>
    </w:p>
    <w:p w14:paraId="5A21B1FF" w14:textId="783A7CC1" w:rsidR="00E05458" w:rsidRDefault="006C04C7" w:rsidP="00E05458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16" w:history="1">
        <w:r w:rsidR="004B727E" w:rsidRPr="00E05458">
          <w:rPr>
            <w:rStyle w:val="Hipercze"/>
            <w:rFonts w:cstheme="minorHAnsi"/>
            <w:sz w:val="24"/>
            <w:szCs w:val="24"/>
            <w:lang w:val="pl-PL"/>
          </w:rPr>
          <w:t>24 March</w:t>
        </w:r>
      </w:hyperlink>
      <w:r w:rsidR="004B727E" w:rsidRPr="00E05458">
        <w:rPr>
          <w:rFonts w:cstheme="minorHAnsi"/>
          <w:sz w:val="24"/>
          <w:szCs w:val="24"/>
          <w:lang w:val="pl-PL"/>
        </w:rPr>
        <w:t xml:space="preserve">- </w:t>
      </w:r>
      <w:proofErr w:type="spellStart"/>
      <w:r w:rsidR="00E05458" w:rsidRPr="00E05458">
        <w:rPr>
          <w:rFonts w:cstheme="minorHAnsi"/>
          <w:sz w:val="24"/>
          <w:szCs w:val="24"/>
          <w:lang w:val="pl-PL"/>
        </w:rPr>
        <w:t>Jingye</w:t>
      </w:r>
      <w:proofErr w:type="spellEnd"/>
      <w:r w:rsidR="00E05458" w:rsidRPr="00E05458">
        <w:rPr>
          <w:rFonts w:cstheme="minorHAnsi"/>
          <w:sz w:val="24"/>
          <w:szCs w:val="24"/>
          <w:lang w:val="pl-PL"/>
        </w:rPr>
        <w:t xml:space="preserve"> (niedawny nabywca British Steel) sprowadza sprzęt medyczny i ochronny dla pracowników.</w:t>
      </w:r>
    </w:p>
    <w:p w14:paraId="76D0EA4D" w14:textId="77777777" w:rsidR="00E05458" w:rsidRPr="00E05458" w:rsidRDefault="00E05458" w:rsidP="00E05458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679F33EB" w14:textId="467D085A" w:rsidR="004B727E" w:rsidRPr="00E05458" w:rsidRDefault="00E05458" w:rsidP="00E05458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BE"/>
        </w:rPr>
      </w:pPr>
      <w:r w:rsidRPr="00E05458">
        <w:rPr>
          <w:rFonts w:cstheme="minorHAnsi"/>
          <w:b/>
          <w:bCs/>
          <w:sz w:val="24"/>
          <w:szCs w:val="24"/>
          <w:lang w:val="fr-BE"/>
        </w:rPr>
        <w:t>Francja</w:t>
      </w:r>
    </w:p>
    <w:p w14:paraId="23C54DA9" w14:textId="6DACC8EC" w:rsidR="0038328A" w:rsidRPr="00E05458" w:rsidRDefault="0038328A" w:rsidP="00E0545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5458">
        <w:rPr>
          <w:rFonts w:cstheme="minorHAnsi"/>
          <w:b/>
          <w:bCs/>
          <w:sz w:val="24"/>
          <w:szCs w:val="24"/>
        </w:rPr>
        <w:t>27 March</w:t>
      </w:r>
      <w:r w:rsidRPr="00E05458">
        <w:rPr>
          <w:rFonts w:cstheme="minorHAnsi"/>
          <w:sz w:val="24"/>
          <w:szCs w:val="24"/>
        </w:rPr>
        <w:t xml:space="preserve">- British Steel rail in </w:t>
      </w:r>
      <w:proofErr w:type="spellStart"/>
      <w:r w:rsidRPr="00E05458">
        <w:rPr>
          <w:rFonts w:cstheme="minorHAnsi"/>
          <w:sz w:val="24"/>
          <w:szCs w:val="24"/>
        </w:rPr>
        <w:t>Hayange</w:t>
      </w:r>
      <w:proofErr w:type="spellEnd"/>
      <w:r w:rsidRPr="00E05458">
        <w:rPr>
          <w:rFonts w:cstheme="minorHAnsi"/>
          <w:sz w:val="24"/>
          <w:szCs w:val="24"/>
        </w:rPr>
        <w:t xml:space="preserve"> </w:t>
      </w:r>
      <w:proofErr w:type="spellStart"/>
      <w:r w:rsidR="00E05458" w:rsidRPr="00E05458">
        <w:rPr>
          <w:rFonts w:cstheme="minorHAnsi"/>
          <w:sz w:val="24"/>
          <w:szCs w:val="24"/>
        </w:rPr>
        <w:t>zaprzestała</w:t>
      </w:r>
      <w:proofErr w:type="spellEnd"/>
      <w:r w:rsidR="00E05458" w:rsidRPr="00E05458">
        <w:rPr>
          <w:rFonts w:cstheme="minorHAnsi"/>
          <w:sz w:val="24"/>
          <w:szCs w:val="24"/>
        </w:rPr>
        <w:t xml:space="preserve"> </w:t>
      </w:r>
      <w:proofErr w:type="spellStart"/>
      <w:r w:rsidR="00E05458" w:rsidRPr="00E05458">
        <w:rPr>
          <w:rFonts w:cstheme="minorHAnsi"/>
          <w:sz w:val="24"/>
          <w:szCs w:val="24"/>
        </w:rPr>
        <w:t>pracy</w:t>
      </w:r>
      <w:proofErr w:type="spellEnd"/>
      <w:r w:rsidR="00E05458" w:rsidRPr="00E05458">
        <w:rPr>
          <w:rFonts w:cstheme="minorHAnsi"/>
          <w:sz w:val="24"/>
          <w:szCs w:val="24"/>
        </w:rPr>
        <w:t xml:space="preserve"> od 20 </w:t>
      </w:r>
      <w:proofErr w:type="spellStart"/>
      <w:r w:rsidR="00E05458" w:rsidRPr="00E05458">
        <w:rPr>
          <w:rFonts w:cstheme="minorHAnsi"/>
          <w:sz w:val="24"/>
          <w:szCs w:val="24"/>
        </w:rPr>
        <w:t>marca</w:t>
      </w:r>
      <w:proofErr w:type="spellEnd"/>
      <w:r w:rsidRPr="00E05458">
        <w:rPr>
          <w:rFonts w:cstheme="minorHAnsi"/>
          <w:sz w:val="24"/>
          <w:szCs w:val="24"/>
        </w:rPr>
        <w:t xml:space="preserve">  </w:t>
      </w:r>
    </w:p>
    <w:p w14:paraId="317BA5FA" w14:textId="77777777" w:rsidR="00391067" w:rsidRDefault="00391067" w:rsidP="00391067">
      <w:pPr>
        <w:jc w:val="both"/>
        <w:rPr>
          <w:rFonts w:cstheme="minorHAnsi"/>
          <w:b/>
          <w:bCs/>
          <w:sz w:val="28"/>
          <w:szCs w:val="28"/>
          <w:lang w:val="en"/>
        </w:rPr>
      </w:pPr>
    </w:p>
    <w:p w14:paraId="2E34ED07" w14:textId="11EFA438" w:rsidR="008558CC" w:rsidRPr="00391067" w:rsidRDefault="008558CC" w:rsidP="00391067">
      <w:pPr>
        <w:jc w:val="both"/>
        <w:rPr>
          <w:rFonts w:cstheme="minorHAnsi"/>
          <w:b/>
          <w:bCs/>
          <w:sz w:val="28"/>
          <w:szCs w:val="28"/>
          <w:lang w:val="en"/>
        </w:rPr>
      </w:pPr>
      <w:r w:rsidRPr="00391067">
        <w:rPr>
          <w:rFonts w:cstheme="minorHAnsi"/>
          <w:b/>
          <w:bCs/>
          <w:sz w:val="28"/>
          <w:szCs w:val="28"/>
          <w:lang w:val="en"/>
        </w:rPr>
        <w:t>US Steel</w:t>
      </w:r>
    </w:p>
    <w:p w14:paraId="6A2163C5" w14:textId="333AF7FE" w:rsidR="008558CC" w:rsidRPr="00E05458" w:rsidRDefault="00E05458" w:rsidP="00E05458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05458">
        <w:rPr>
          <w:rFonts w:cstheme="minorHAnsi"/>
          <w:b/>
          <w:bCs/>
          <w:sz w:val="24"/>
          <w:szCs w:val="24"/>
          <w:lang w:val="pl-PL"/>
        </w:rPr>
        <w:t>Słowacja</w:t>
      </w:r>
    </w:p>
    <w:p w14:paraId="32CF2B5A" w14:textId="074E2797" w:rsidR="008558CC" w:rsidRPr="00E05458" w:rsidRDefault="006C04C7" w:rsidP="00E05458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17" w:history="1">
        <w:r w:rsidR="008558CC" w:rsidRPr="00E05458">
          <w:rPr>
            <w:rStyle w:val="Hipercze"/>
            <w:rFonts w:cstheme="minorHAnsi"/>
            <w:sz w:val="24"/>
            <w:szCs w:val="24"/>
            <w:lang w:val="pl-PL"/>
          </w:rPr>
          <w:t>19 March</w:t>
        </w:r>
      </w:hyperlink>
      <w:r w:rsidR="008558CC" w:rsidRPr="00E05458">
        <w:rPr>
          <w:rFonts w:cstheme="minorHAnsi"/>
          <w:sz w:val="24"/>
          <w:szCs w:val="24"/>
          <w:lang w:val="pl-PL"/>
        </w:rPr>
        <w:t xml:space="preserve">- </w:t>
      </w:r>
      <w:r w:rsidR="00E05458" w:rsidRPr="00E05458">
        <w:rPr>
          <w:rStyle w:val="tlid-translation"/>
          <w:sz w:val="24"/>
          <w:szCs w:val="24"/>
          <w:lang w:val="pl-PL"/>
        </w:rPr>
        <w:t>w</w:t>
      </w:r>
      <w:r w:rsidR="00E05458" w:rsidRPr="00E05458">
        <w:rPr>
          <w:rStyle w:val="tlid-translation"/>
          <w:sz w:val="24"/>
          <w:szCs w:val="24"/>
          <w:lang w:val="pl-PL"/>
        </w:rPr>
        <w:t>prowadzone środki BHP (uzgodnione między pracodawcami a związkami zawodowymi).</w:t>
      </w:r>
    </w:p>
    <w:p w14:paraId="5A765C96" w14:textId="09CADB75" w:rsidR="008558CC" w:rsidRPr="00E05458" w:rsidRDefault="008558CC" w:rsidP="00391067">
      <w:pPr>
        <w:jc w:val="both"/>
        <w:rPr>
          <w:rFonts w:cstheme="minorHAnsi"/>
          <w:lang w:val="pl-PL"/>
        </w:rPr>
      </w:pPr>
    </w:p>
    <w:p w14:paraId="4651DFBC" w14:textId="06A3875A" w:rsidR="008558CC" w:rsidRPr="00391067" w:rsidRDefault="008558CC" w:rsidP="00391067">
      <w:pPr>
        <w:jc w:val="both"/>
        <w:rPr>
          <w:rFonts w:cstheme="minorHAnsi"/>
          <w:lang w:val="en"/>
        </w:rPr>
      </w:pPr>
      <w:r w:rsidRPr="00391067">
        <w:rPr>
          <w:rFonts w:cstheme="minorHAnsi"/>
        </w:rPr>
        <w:object w:dxaOrig="1516" w:dyaOrig="987" w14:anchorId="28F749BD">
          <v:shape id="_x0000_i1026" type="#_x0000_t75" style="width:75.2pt;height:49.45pt" o:ole="">
            <v:imagedata r:id="rId18" o:title=""/>
          </v:shape>
          <o:OLEObject Type="Embed" ProgID="AcroExch.Document.DC" ShapeID="_x0000_i1026" DrawAspect="Icon" ObjectID="_1647345368" r:id="rId19"/>
        </w:object>
      </w:r>
      <w:r w:rsidRPr="00391067">
        <w:rPr>
          <w:rFonts w:cstheme="minorHAnsi"/>
        </w:rPr>
        <w:t xml:space="preserve"> </w:t>
      </w:r>
      <w:r w:rsidRPr="00391067">
        <w:rPr>
          <w:rFonts w:cstheme="minorHAnsi"/>
        </w:rPr>
        <w:object w:dxaOrig="1516" w:dyaOrig="987" w14:anchorId="6ED3ACA8">
          <v:shape id="_x0000_i1027" type="#_x0000_t75" style="width:75.2pt;height:49.45pt" o:ole="">
            <v:imagedata r:id="rId20" o:title=""/>
          </v:shape>
          <o:OLEObject Type="Embed" ProgID="AcroExch.Document.DC" ShapeID="_x0000_i1027" DrawAspect="Icon" ObjectID="_1647345369" r:id="rId21"/>
        </w:object>
      </w:r>
      <w:r w:rsidRPr="00391067">
        <w:rPr>
          <w:rFonts w:cstheme="minorHAnsi"/>
        </w:rPr>
        <w:t xml:space="preserve"> </w:t>
      </w:r>
      <w:r w:rsidRPr="00391067">
        <w:rPr>
          <w:rFonts w:cstheme="minorHAnsi"/>
        </w:rPr>
        <w:object w:dxaOrig="1516" w:dyaOrig="987" w14:anchorId="13DBD4AC">
          <v:shape id="_x0000_i1028" type="#_x0000_t75" style="width:75.2pt;height:49.45pt" o:ole="">
            <v:imagedata r:id="rId22" o:title=""/>
          </v:shape>
          <o:OLEObject Type="Embed" ProgID="AcroExch.Document.DC" ShapeID="_x0000_i1028" DrawAspect="Icon" ObjectID="_1647345370" r:id="rId23"/>
        </w:object>
      </w:r>
      <w:r w:rsidRPr="00391067">
        <w:rPr>
          <w:rFonts w:cstheme="minorHAnsi"/>
        </w:rPr>
        <w:t xml:space="preserve"> </w:t>
      </w:r>
      <w:r w:rsidRPr="00391067">
        <w:rPr>
          <w:rFonts w:cstheme="minorHAnsi"/>
        </w:rPr>
        <w:object w:dxaOrig="1516" w:dyaOrig="987" w14:anchorId="2B9809C8">
          <v:shape id="_x0000_i1029" type="#_x0000_t75" style="width:75.2pt;height:49.45pt" o:ole="">
            <v:imagedata r:id="rId24" o:title=""/>
          </v:shape>
          <o:OLEObject Type="Embed" ProgID="AcroExch.Document.DC" ShapeID="_x0000_i1029" DrawAspect="Icon" ObjectID="_1647345371" r:id="rId25"/>
        </w:object>
      </w:r>
      <w:r w:rsidRPr="00391067">
        <w:rPr>
          <w:rFonts w:cstheme="minorHAnsi"/>
        </w:rPr>
        <w:t xml:space="preserve"> </w:t>
      </w:r>
      <w:r w:rsidRPr="00391067">
        <w:rPr>
          <w:rFonts w:cstheme="minorHAnsi"/>
        </w:rPr>
        <w:object w:dxaOrig="1516" w:dyaOrig="987" w14:anchorId="3EAF63A1">
          <v:shape id="_x0000_i1030" type="#_x0000_t75" style="width:75.2pt;height:49.45pt" o:ole="">
            <v:imagedata r:id="rId26" o:title=""/>
          </v:shape>
          <o:OLEObject Type="Embed" ProgID="AcroExch.Document.DC" ShapeID="_x0000_i1030" DrawAspect="Icon" ObjectID="_1647345372" r:id="rId27"/>
        </w:object>
      </w:r>
    </w:p>
    <w:p w14:paraId="2C1A1140" w14:textId="7B616EC6" w:rsidR="000050D4" w:rsidRDefault="000050D4" w:rsidP="00870769">
      <w:pPr>
        <w:spacing w:after="0" w:line="240" w:lineRule="auto"/>
        <w:jc w:val="both"/>
        <w:rPr>
          <w:rFonts w:cstheme="minorHAnsi"/>
          <w:b/>
          <w:sz w:val="24"/>
          <w:szCs w:val="24"/>
          <w:lang w:val="sk-SK"/>
        </w:rPr>
      </w:pPr>
      <w:r w:rsidRPr="002238EB">
        <w:rPr>
          <w:rFonts w:cstheme="minorHAnsi"/>
          <w:b/>
          <w:bCs/>
          <w:sz w:val="24"/>
          <w:szCs w:val="24"/>
          <w:lang w:val="sk-SK"/>
        </w:rPr>
        <w:t>27 March</w:t>
      </w:r>
      <w:r w:rsidR="002238EB" w:rsidRPr="002238EB">
        <w:rPr>
          <w:rFonts w:cstheme="minorHAnsi"/>
          <w:b/>
          <w:bCs/>
          <w:sz w:val="24"/>
          <w:szCs w:val="24"/>
          <w:lang w:val="sk-SK"/>
        </w:rPr>
        <w:t xml:space="preserve"> </w:t>
      </w:r>
      <w:r w:rsidRPr="002238EB">
        <w:rPr>
          <w:rFonts w:cstheme="minorHAnsi"/>
          <w:sz w:val="24"/>
          <w:szCs w:val="24"/>
          <w:lang w:val="sk-SK"/>
        </w:rPr>
        <w:t xml:space="preserve">- </w:t>
      </w:r>
      <w:r w:rsidR="002238EB" w:rsidRPr="002238EB">
        <w:rPr>
          <w:rFonts w:cstheme="minorHAnsi"/>
          <w:sz w:val="24"/>
          <w:szCs w:val="24"/>
          <w:lang w:val="sk-SK"/>
        </w:rPr>
        <w:t>informacja</w:t>
      </w:r>
      <w:r w:rsidR="002238EB" w:rsidRPr="002238EB">
        <w:rPr>
          <w:rFonts w:cstheme="minorHAnsi"/>
          <w:sz w:val="24"/>
          <w:szCs w:val="24"/>
          <w:lang w:val="sk-SK"/>
        </w:rPr>
        <w:t xml:space="preserve"> została </w:t>
      </w:r>
      <w:r w:rsidR="002238EB" w:rsidRPr="002238EB">
        <w:rPr>
          <w:rFonts w:cstheme="minorHAnsi"/>
          <w:sz w:val="24"/>
          <w:szCs w:val="24"/>
          <w:lang w:val="sk-SK"/>
        </w:rPr>
        <w:t>dostarczona przez OS KOVO, który potwierdził, że od lipca 2019</w:t>
      </w:r>
      <w:r w:rsidR="002238EB" w:rsidRPr="002238EB">
        <w:rPr>
          <w:rFonts w:cstheme="minorHAnsi"/>
          <w:sz w:val="24"/>
          <w:szCs w:val="24"/>
          <w:lang w:val="sk-SK"/>
        </w:rPr>
        <w:t xml:space="preserve">r. produkcja stali została zmniejszona, a jedno </w:t>
      </w:r>
      <w:r w:rsidR="0080286C">
        <w:rPr>
          <w:rFonts w:cstheme="minorHAnsi"/>
          <w:sz w:val="24"/>
          <w:szCs w:val="24"/>
          <w:lang w:val="sk-SK"/>
        </w:rPr>
        <w:t>wielki piec został</w:t>
      </w:r>
      <w:r w:rsidR="002238EB" w:rsidRPr="002238EB">
        <w:rPr>
          <w:rFonts w:cstheme="minorHAnsi"/>
          <w:sz w:val="24"/>
          <w:szCs w:val="24"/>
          <w:lang w:val="sk-SK"/>
        </w:rPr>
        <w:t xml:space="preserve"> wy</w:t>
      </w:r>
      <w:r w:rsidR="002238EB" w:rsidRPr="002238EB">
        <w:rPr>
          <w:rFonts w:cstheme="minorHAnsi"/>
          <w:sz w:val="24"/>
          <w:szCs w:val="24"/>
          <w:lang w:val="sk-SK"/>
        </w:rPr>
        <w:t>łączon</w:t>
      </w:r>
      <w:r w:rsidR="0080286C">
        <w:rPr>
          <w:rFonts w:cstheme="minorHAnsi"/>
          <w:sz w:val="24"/>
          <w:szCs w:val="24"/>
          <w:lang w:val="sk-SK"/>
        </w:rPr>
        <w:t>y</w:t>
      </w:r>
      <w:r w:rsidR="002238EB" w:rsidRPr="002238EB">
        <w:rPr>
          <w:rFonts w:cstheme="minorHAnsi"/>
          <w:sz w:val="24"/>
          <w:szCs w:val="24"/>
          <w:lang w:val="sk-SK"/>
        </w:rPr>
        <w:t>. Produkcja stali w 2020</w:t>
      </w:r>
      <w:r w:rsidR="002238EB" w:rsidRPr="002238EB">
        <w:rPr>
          <w:rFonts w:cstheme="minorHAnsi"/>
          <w:sz w:val="24"/>
          <w:szCs w:val="24"/>
          <w:lang w:val="sk-SK"/>
        </w:rPr>
        <w:t xml:space="preserve">r. planowana jest na dwa </w:t>
      </w:r>
      <w:r w:rsidR="00870769">
        <w:rPr>
          <w:rFonts w:cstheme="minorHAnsi"/>
          <w:sz w:val="24"/>
          <w:szCs w:val="24"/>
          <w:lang w:val="sk-SK"/>
        </w:rPr>
        <w:t>wielkie piece</w:t>
      </w:r>
      <w:r w:rsidR="002238EB" w:rsidRPr="002238EB">
        <w:rPr>
          <w:rFonts w:cstheme="minorHAnsi"/>
          <w:sz w:val="24"/>
          <w:szCs w:val="24"/>
          <w:lang w:val="sk-SK"/>
        </w:rPr>
        <w:t xml:space="preserve"> w ilości około 3 mln ton. Jednak ze względu na COVID-19 wstrzymano możliwość uruchomienia trzech </w:t>
      </w:r>
      <w:r w:rsidR="00870769">
        <w:rPr>
          <w:rFonts w:cstheme="minorHAnsi"/>
          <w:sz w:val="24"/>
          <w:szCs w:val="24"/>
          <w:lang w:val="sk-SK"/>
        </w:rPr>
        <w:t>wielkich pieców</w:t>
      </w:r>
      <w:r w:rsidR="002238EB" w:rsidRPr="002238EB">
        <w:rPr>
          <w:rFonts w:cstheme="minorHAnsi"/>
          <w:sz w:val="24"/>
          <w:szCs w:val="24"/>
          <w:lang w:val="sk-SK"/>
        </w:rPr>
        <w:t xml:space="preserve">. </w:t>
      </w:r>
      <w:r w:rsidR="002238EB" w:rsidRPr="002238EB">
        <w:rPr>
          <w:rFonts w:cstheme="minorHAnsi"/>
          <w:b/>
          <w:sz w:val="24"/>
          <w:szCs w:val="24"/>
          <w:lang w:val="sk-SK"/>
        </w:rPr>
        <w:t>OS KOVO jest obecnie w trakcie zbiorowych negocjacji z pracodawcami.</w:t>
      </w:r>
    </w:p>
    <w:p w14:paraId="63E3A2CE" w14:textId="77777777" w:rsidR="00870769" w:rsidRPr="00870769" w:rsidRDefault="00870769" w:rsidP="00870769">
      <w:pPr>
        <w:spacing w:after="0" w:line="240" w:lineRule="auto"/>
        <w:jc w:val="both"/>
        <w:rPr>
          <w:rFonts w:cstheme="minorHAnsi"/>
          <w:b/>
          <w:sz w:val="24"/>
          <w:szCs w:val="24"/>
          <w:lang w:val="sk-SK"/>
        </w:rPr>
      </w:pPr>
    </w:p>
    <w:p w14:paraId="4E465276" w14:textId="40B99F1E" w:rsidR="000870D3" w:rsidRPr="00391067" w:rsidRDefault="000870D3" w:rsidP="00391067">
      <w:pPr>
        <w:jc w:val="both"/>
        <w:rPr>
          <w:rFonts w:cstheme="minorHAnsi"/>
          <w:b/>
          <w:bCs/>
          <w:sz w:val="28"/>
          <w:szCs w:val="28"/>
        </w:rPr>
      </w:pPr>
      <w:proofErr w:type="spellStart"/>
      <w:r w:rsidRPr="00391067">
        <w:rPr>
          <w:rFonts w:cstheme="minorHAnsi"/>
          <w:b/>
          <w:bCs/>
          <w:sz w:val="28"/>
          <w:szCs w:val="28"/>
        </w:rPr>
        <w:t>Voestalpine</w:t>
      </w:r>
      <w:proofErr w:type="spellEnd"/>
    </w:p>
    <w:p w14:paraId="35A0E5DE" w14:textId="77777777" w:rsidR="00870769" w:rsidRPr="00870769" w:rsidRDefault="00870769" w:rsidP="00870769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870769">
        <w:rPr>
          <w:rFonts w:cstheme="minorHAnsi"/>
          <w:b/>
          <w:sz w:val="24"/>
          <w:szCs w:val="24"/>
          <w:lang w:val="pl-PL"/>
        </w:rPr>
        <w:t xml:space="preserve">Austria </w:t>
      </w:r>
    </w:p>
    <w:p w14:paraId="789F4286" w14:textId="26BE8D10" w:rsidR="00870769" w:rsidRPr="00870769" w:rsidRDefault="00870769" w:rsidP="0087076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870769">
        <w:rPr>
          <w:rFonts w:cstheme="minorHAnsi"/>
          <w:sz w:val="24"/>
          <w:szCs w:val="24"/>
          <w:lang w:val="pl-PL"/>
        </w:rPr>
        <w:t xml:space="preserve">- 20 000 pracowników będzie pracować </w:t>
      </w:r>
      <w:r w:rsidRPr="00870769">
        <w:rPr>
          <w:rFonts w:cstheme="minorHAnsi"/>
          <w:sz w:val="24"/>
          <w:szCs w:val="24"/>
          <w:lang w:val="pl-PL"/>
        </w:rPr>
        <w:t>w skróconym</w:t>
      </w:r>
      <w:r w:rsidRPr="00870769">
        <w:rPr>
          <w:rFonts w:cstheme="minorHAnsi"/>
          <w:sz w:val="24"/>
          <w:szCs w:val="24"/>
          <w:lang w:val="pl-PL"/>
        </w:rPr>
        <w:t xml:space="preserve"> czas</w:t>
      </w:r>
      <w:r w:rsidRPr="00870769">
        <w:rPr>
          <w:rFonts w:cstheme="minorHAnsi"/>
          <w:sz w:val="24"/>
          <w:szCs w:val="24"/>
          <w:lang w:val="pl-PL"/>
        </w:rPr>
        <w:t>ie pracy</w:t>
      </w:r>
      <w:r w:rsidRPr="00870769">
        <w:rPr>
          <w:rFonts w:cstheme="minorHAnsi"/>
          <w:sz w:val="24"/>
          <w:szCs w:val="24"/>
          <w:lang w:val="pl-PL"/>
        </w:rPr>
        <w:t>, przy stopniowym zmniejszaniu czasu pracy.</w:t>
      </w:r>
    </w:p>
    <w:p w14:paraId="10C7F675" w14:textId="06248BA0" w:rsidR="00870769" w:rsidRPr="00870769" w:rsidRDefault="00870769" w:rsidP="0087076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- redukcja pracowników tymczasowych</w:t>
      </w:r>
      <w:r w:rsidRPr="00870769">
        <w:rPr>
          <w:rFonts w:cstheme="minorHAnsi"/>
          <w:sz w:val="24"/>
          <w:szCs w:val="24"/>
          <w:lang w:val="pl-PL"/>
        </w:rPr>
        <w:t xml:space="preserve"> </w:t>
      </w:r>
    </w:p>
    <w:p w14:paraId="430D2BDA" w14:textId="77777777" w:rsidR="00870769" w:rsidRDefault="00870769" w:rsidP="0087076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6246B002" w14:textId="77777777" w:rsidR="00870769" w:rsidRPr="00870769" w:rsidRDefault="00870769" w:rsidP="00870769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870769">
        <w:rPr>
          <w:rFonts w:cstheme="minorHAnsi"/>
          <w:b/>
          <w:sz w:val="24"/>
          <w:szCs w:val="24"/>
          <w:lang w:val="pl-PL"/>
        </w:rPr>
        <w:t>Francja/Niemcy/Belgia</w:t>
      </w:r>
    </w:p>
    <w:p w14:paraId="4CDB1DD5" w14:textId="22432467" w:rsidR="00870769" w:rsidRPr="00870769" w:rsidRDefault="00870769" w:rsidP="0087076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870769">
        <w:rPr>
          <w:rFonts w:cstheme="minorHAnsi"/>
          <w:sz w:val="24"/>
          <w:szCs w:val="24"/>
          <w:lang w:val="pl-PL"/>
        </w:rPr>
        <w:t xml:space="preserve">- </w:t>
      </w:r>
      <w:r>
        <w:rPr>
          <w:rFonts w:cstheme="minorHAnsi"/>
          <w:sz w:val="24"/>
          <w:szCs w:val="24"/>
          <w:lang w:val="pl-PL"/>
        </w:rPr>
        <w:t>lokalizacja</w:t>
      </w:r>
      <w:r w:rsidRPr="00870769">
        <w:rPr>
          <w:rFonts w:cstheme="minorHAnsi"/>
          <w:sz w:val="24"/>
          <w:szCs w:val="24"/>
          <w:lang w:val="pl-PL"/>
        </w:rPr>
        <w:t xml:space="preserve">, które mają być tymczasowo zamknięte </w:t>
      </w:r>
      <w:r>
        <w:rPr>
          <w:rFonts w:cstheme="minorHAnsi"/>
          <w:sz w:val="24"/>
          <w:szCs w:val="24"/>
          <w:lang w:val="pl-PL"/>
        </w:rPr>
        <w:t>na podstawie skróconego czasu pracy</w:t>
      </w:r>
    </w:p>
    <w:p w14:paraId="6B5822E8" w14:textId="77777777" w:rsidR="00870769" w:rsidRPr="00870769" w:rsidRDefault="00870769" w:rsidP="0087076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0D145DCE" w14:textId="77777777" w:rsidR="00870769" w:rsidRPr="00870769" w:rsidRDefault="00870769" w:rsidP="0087076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proofErr w:type="spellStart"/>
      <w:r w:rsidRPr="00870769">
        <w:rPr>
          <w:rFonts w:cstheme="minorHAnsi"/>
          <w:b/>
          <w:sz w:val="24"/>
          <w:szCs w:val="24"/>
        </w:rPr>
        <w:t>Włochy</w:t>
      </w:r>
      <w:proofErr w:type="spellEnd"/>
    </w:p>
    <w:p w14:paraId="27B373E8" w14:textId="4EC7381D" w:rsidR="000870D3" w:rsidRDefault="00870769" w:rsidP="002C4CC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70769">
        <w:rPr>
          <w:rFonts w:cstheme="minorHAnsi"/>
          <w:sz w:val="24"/>
          <w:szCs w:val="24"/>
        </w:rPr>
        <w:t xml:space="preserve">- </w:t>
      </w:r>
      <w:proofErr w:type="spellStart"/>
      <w:r w:rsidRPr="00870769">
        <w:rPr>
          <w:rFonts w:cstheme="minorHAnsi"/>
          <w:sz w:val="24"/>
          <w:szCs w:val="24"/>
        </w:rPr>
        <w:t>Sytuacja</w:t>
      </w:r>
      <w:proofErr w:type="spellEnd"/>
      <w:r w:rsidRPr="00870769">
        <w:rPr>
          <w:rFonts w:cstheme="minorHAnsi"/>
          <w:sz w:val="24"/>
          <w:szCs w:val="24"/>
        </w:rPr>
        <w:t xml:space="preserve"> </w:t>
      </w:r>
      <w:proofErr w:type="spellStart"/>
      <w:r w:rsidRPr="00870769">
        <w:rPr>
          <w:rFonts w:cstheme="minorHAnsi"/>
          <w:sz w:val="24"/>
          <w:szCs w:val="24"/>
        </w:rPr>
        <w:t>niejasna</w:t>
      </w:r>
      <w:proofErr w:type="spellEnd"/>
      <w:r w:rsidR="002C4CC1">
        <w:rPr>
          <w:rFonts w:cstheme="minorHAnsi"/>
          <w:sz w:val="24"/>
          <w:szCs w:val="24"/>
        </w:rPr>
        <w:t xml:space="preserve"> </w:t>
      </w:r>
    </w:p>
    <w:p w14:paraId="3E8F2810" w14:textId="77777777" w:rsidR="001E4B90" w:rsidRPr="002C4CC1" w:rsidRDefault="001E4B90" w:rsidP="002C4CC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018221" w14:textId="4BC07FA9" w:rsidR="000870D3" w:rsidRDefault="000870D3" w:rsidP="00391067">
      <w:pPr>
        <w:jc w:val="both"/>
        <w:rPr>
          <w:rFonts w:cstheme="minorHAnsi"/>
        </w:rPr>
      </w:pPr>
      <w:r w:rsidRPr="00391067">
        <w:rPr>
          <w:rFonts w:cstheme="minorHAnsi"/>
        </w:rPr>
        <w:object w:dxaOrig="1516" w:dyaOrig="987" w14:anchorId="559D3410">
          <v:shape id="_x0000_i1031" type="#_x0000_t75" style="width:75.2pt;height:49.45pt" o:ole="">
            <v:imagedata r:id="rId28" o:title=""/>
          </v:shape>
          <o:OLEObject Type="Embed" ProgID="AcroExch.Document.DC" ShapeID="_x0000_i1031" DrawAspect="Icon" ObjectID="_1647345373" r:id="rId29"/>
        </w:object>
      </w:r>
    </w:p>
    <w:p w14:paraId="32EE490B" w14:textId="77777777" w:rsidR="002C4CC1" w:rsidRPr="00391067" w:rsidRDefault="002C4CC1" w:rsidP="00391067">
      <w:pPr>
        <w:jc w:val="both"/>
        <w:rPr>
          <w:rFonts w:cstheme="minorHAnsi"/>
        </w:rPr>
      </w:pPr>
    </w:p>
    <w:p w14:paraId="7A439077" w14:textId="261490A6" w:rsidR="00D94640" w:rsidRPr="00462104" w:rsidRDefault="00D94640" w:rsidP="00391067">
      <w:pPr>
        <w:jc w:val="both"/>
        <w:rPr>
          <w:rFonts w:cstheme="minorHAnsi"/>
          <w:b/>
          <w:bCs/>
          <w:sz w:val="28"/>
          <w:szCs w:val="28"/>
          <w:lang w:val="pl-PL"/>
        </w:rPr>
      </w:pPr>
      <w:proofErr w:type="spellStart"/>
      <w:r w:rsidRPr="00462104">
        <w:rPr>
          <w:rFonts w:cstheme="minorHAnsi"/>
          <w:b/>
          <w:bCs/>
          <w:sz w:val="28"/>
          <w:szCs w:val="28"/>
          <w:lang w:val="pl-PL"/>
        </w:rPr>
        <w:t>ArcelorMittal</w:t>
      </w:r>
      <w:proofErr w:type="spellEnd"/>
    </w:p>
    <w:p w14:paraId="2CE1E40E" w14:textId="1306AB66" w:rsidR="008A7E99" w:rsidRPr="00462104" w:rsidRDefault="006C04C7" w:rsidP="00462104">
      <w:pPr>
        <w:spacing w:after="0"/>
        <w:jc w:val="both"/>
        <w:rPr>
          <w:rFonts w:cstheme="minorHAnsi"/>
          <w:sz w:val="24"/>
          <w:szCs w:val="24"/>
        </w:rPr>
      </w:pPr>
      <w:hyperlink r:id="rId30" w:history="1">
        <w:r w:rsidR="00BC70F1" w:rsidRPr="00462104">
          <w:rPr>
            <w:rStyle w:val="Hipercze"/>
            <w:rFonts w:cstheme="minorHAnsi"/>
            <w:sz w:val="24"/>
            <w:szCs w:val="24"/>
            <w:lang w:val="pl-PL"/>
          </w:rPr>
          <w:t>31 March</w:t>
        </w:r>
      </w:hyperlink>
      <w:r w:rsidR="00CE6AA4" w:rsidRPr="00CE6AA4">
        <w:rPr>
          <w:rStyle w:val="Hipercze"/>
          <w:rFonts w:cstheme="minorHAnsi"/>
          <w:sz w:val="24"/>
          <w:szCs w:val="24"/>
          <w:lang w:val="pl-PL"/>
        </w:rPr>
        <w:t xml:space="preserve"> </w:t>
      </w:r>
      <w:r w:rsidR="00BC70F1" w:rsidRPr="00462104">
        <w:rPr>
          <w:rFonts w:cstheme="minorHAnsi"/>
          <w:sz w:val="24"/>
          <w:szCs w:val="24"/>
          <w:lang w:val="pl-PL"/>
        </w:rPr>
        <w:t xml:space="preserve">- </w:t>
      </w:r>
      <w:r w:rsidR="008A7E99" w:rsidRPr="008A7E99">
        <w:rPr>
          <w:rFonts w:cstheme="minorHAnsi"/>
          <w:sz w:val="24"/>
          <w:szCs w:val="24"/>
          <w:lang w:val="pl-PL"/>
        </w:rPr>
        <w:t xml:space="preserve">AM wydała zaktualizowane oświadczenie w sprawie COVID-19, w którym stwierdza, że ogranicza produkcję i tymczasowo wstrzymuje produkcję stali i </w:t>
      </w:r>
      <w:proofErr w:type="spellStart"/>
      <w:r w:rsidR="008A7E99" w:rsidRPr="008A7E99">
        <w:rPr>
          <w:rFonts w:cstheme="minorHAnsi"/>
          <w:sz w:val="24"/>
          <w:szCs w:val="24"/>
          <w:lang w:val="pl-PL"/>
        </w:rPr>
        <w:t>finishing</w:t>
      </w:r>
      <w:proofErr w:type="spellEnd"/>
      <w:r w:rsidR="008A7E99" w:rsidRPr="008A7E99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="008A7E99" w:rsidRPr="008A7E99">
        <w:rPr>
          <w:rFonts w:cstheme="minorHAnsi"/>
          <w:sz w:val="24"/>
          <w:szCs w:val="24"/>
          <w:lang w:val="pl-PL"/>
        </w:rPr>
        <w:t>assets</w:t>
      </w:r>
      <w:proofErr w:type="spellEnd"/>
      <w:r w:rsidR="00893657">
        <w:rPr>
          <w:rFonts w:cstheme="minorHAnsi"/>
          <w:sz w:val="24"/>
          <w:szCs w:val="24"/>
          <w:lang w:val="pl-PL"/>
        </w:rPr>
        <w:t>???</w:t>
      </w:r>
      <w:r w:rsidR="008A7E99" w:rsidRPr="008A7E99">
        <w:rPr>
          <w:rFonts w:cstheme="minorHAnsi"/>
          <w:sz w:val="24"/>
          <w:szCs w:val="24"/>
          <w:lang w:val="pl-PL"/>
        </w:rPr>
        <w:t xml:space="preserve">, dostosowując je w poszczególnych krajach do wymogów </w:t>
      </w:r>
      <w:r w:rsidR="006F4782">
        <w:rPr>
          <w:rFonts w:cstheme="minorHAnsi"/>
          <w:sz w:val="24"/>
          <w:szCs w:val="24"/>
          <w:lang w:val="pl-PL"/>
        </w:rPr>
        <w:t xml:space="preserve">lokalnych i </w:t>
      </w:r>
      <w:r w:rsidR="008A7E99" w:rsidRPr="008A7E99">
        <w:rPr>
          <w:rFonts w:cstheme="minorHAnsi"/>
          <w:sz w:val="24"/>
          <w:szCs w:val="24"/>
          <w:lang w:val="pl-PL"/>
        </w:rPr>
        <w:t xml:space="preserve">rządowych. Zaplanowane na 5 maja doroczne walne zgromadzenie zostało odroczone. </w:t>
      </w:r>
      <w:r w:rsidR="006F4782">
        <w:rPr>
          <w:rFonts w:cstheme="minorHAnsi"/>
          <w:sz w:val="24"/>
          <w:szCs w:val="24"/>
          <w:lang w:val="pl-PL"/>
        </w:rPr>
        <w:t>D</w:t>
      </w:r>
      <w:r w:rsidR="008A7E99" w:rsidRPr="008A7E99">
        <w:rPr>
          <w:rFonts w:cstheme="minorHAnsi"/>
          <w:sz w:val="24"/>
          <w:szCs w:val="24"/>
          <w:lang w:val="pl-PL"/>
        </w:rPr>
        <w:t xml:space="preserve">ziałania </w:t>
      </w:r>
      <w:r w:rsidR="006F4782">
        <w:rPr>
          <w:rFonts w:cstheme="minorHAnsi"/>
          <w:sz w:val="24"/>
          <w:szCs w:val="24"/>
          <w:lang w:val="pl-PL"/>
        </w:rPr>
        <w:t xml:space="preserve">skoncentrowane </w:t>
      </w:r>
      <w:r w:rsidR="008A7E99" w:rsidRPr="008A7E99">
        <w:rPr>
          <w:rFonts w:cstheme="minorHAnsi"/>
          <w:sz w:val="24"/>
          <w:szCs w:val="24"/>
          <w:lang w:val="pl-PL"/>
        </w:rPr>
        <w:t xml:space="preserve">na współpracy </w:t>
      </w:r>
      <w:r w:rsidR="00893657">
        <w:rPr>
          <w:rFonts w:cstheme="minorHAnsi"/>
          <w:sz w:val="24"/>
          <w:szCs w:val="24"/>
          <w:lang w:val="pl-PL"/>
        </w:rPr>
        <w:t>dla</w:t>
      </w:r>
      <w:r w:rsidR="008A7E99" w:rsidRPr="008A7E99">
        <w:rPr>
          <w:rFonts w:cstheme="minorHAnsi"/>
          <w:sz w:val="24"/>
          <w:szCs w:val="24"/>
          <w:lang w:val="pl-PL"/>
        </w:rPr>
        <w:t xml:space="preserve"> zaradzenia poważnemu brakowi wymaganego sprzętu bezpieczeństwa i medycznego, w tym masek i respiratorów. AM mogła również wnieść wiedzę specjalistyczną </w:t>
      </w:r>
      <w:r w:rsidR="00893657" w:rsidRPr="008A7E99">
        <w:rPr>
          <w:rFonts w:cstheme="minorHAnsi"/>
          <w:sz w:val="24"/>
          <w:szCs w:val="24"/>
          <w:lang w:val="pl-PL"/>
        </w:rPr>
        <w:t xml:space="preserve">naszego zespołu badawczo-rozwojowego </w:t>
      </w:r>
      <w:r w:rsidR="00893657">
        <w:rPr>
          <w:rFonts w:cstheme="minorHAnsi"/>
          <w:sz w:val="24"/>
          <w:szCs w:val="24"/>
          <w:lang w:val="pl-PL"/>
        </w:rPr>
        <w:t>do globalnych działań skoncentrowanych</w:t>
      </w:r>
      <w:r w:rsidR="008A7E99" w:rsidRPr="008A7E99">
        <w:rPr>
          <w:rFonts w:cstheme="minorHAnsi"/>
          <w:sz w:val="24"/>
          <w:szCs w:val="24"/>
          <w:lang w:val="pl-PL"/>
        </w:rPr>
        <w:t xml:space="preserve"> na opra</w:t>
      </w:r>
      <w:r w:rsidR="00893657">
        <w:rPr>
          <w:rFonts w:cstheme="minorHAnsi"/>
          <w:sz w:val="24"/>
          <w:szCs w:val="24"/>
          <w:lang w:val="pl-PL"/>
        </w:rPr>
        <w:t xml:space="preserve">cowaniu prototypu respiratora </w:t>
      </w:r>
      <w:r w:rsidR="008A7E99" w:rsidRPr="008A7E99">
        <w:rPr>
          <w:rFonts w:cstheme="minorHAnsi"/>
          <w:sz w:val="24"/>
          <w:szCs w:val="24"/>
          <w:lang w:val="pl-PL"/>
        </w:rPr>
        <w:t xml:space="preserve">3D. </w:t>
      </w:r>
    </w:p>
    <w:p w14:paraId="15928FB9" w14:textId="77777777" w:rsidR="00877382" w:rsidRDefault="00877382" w:rsidP="008A7E9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70F6C520" w14:textId="04C2E72A" w:rsidR="008A7E99" w:rsidRPr="008A7E99" w:rsidRDefault="008A7E99" w:rsidP="008A7E9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204F03">
        <w:rPr>
          <w:rFonts w:cstheme="minorHAnsi"/>
          <w:b/>
          <w:sz w:val="24"/>
          <w:szCs w:val="24"/>
          <w:lang w:val="pl-PL"/>
        </w:rPr>
        <w:t>18 marca</w:t>
      </w:r>
      <w:r w:rsidRPr="008A7E99">
        <w:rPr>
          <w:rFonts w:cstheme="minorHAnsi"/>
          <w:sz w:val="24"/>
          <w:szCs w:val="24"/>
          <w:lang w:val="pl-PL"/>
        </w:rPr>
        <w:t xml:space="preserve"> - kierownictwo wysłało list i załączyło plan </w:t>
      </w:r>
      <w:r w:rsidR="00A97B52">
        <w:rPr>
          <w:rFonts w:cstheme="minorHAnsi"/>
          <w:sz w:val="24"/>
          <w:szCs w:val="24"/>
          <w:lang w:val="pl-PL"/>
        </w:rPr>
        <w:t>ochronny</w:t>
      </w:r>
      <w:r w:rsidRPr="008A7E99">
        <w:rPr>
          <w:rFonts w:cstheme="minorHAnsi"/>
          <w:sz w:val="24"/>
          <w:szCs w:val="24"/>
          <w:lang w:val="pl-PL"/>
        </w:rPr>
        <w:t xml:space="preserve"> działalności: </w:t>
      </w:r>
    </w:p>
    <w:p w14:paraId="45F546E0" w14:textId="096EDB35" w:rsidR="008A7E99" w:rsidRPr="008A7E99" w:rsidRDefault="008A7E99" w:rsidP="008A7E9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8A7E99">
        <w:rPr>
          <w:rFonts w:cstheme="minorHAnsi"/>
          <w:sz w:val="24"/>
          <w:szCs w:val="24"/>
          <w:lang w:val="pl-PL"/>
        </w:rPr>
        <w:lastRenderedPageBreak/>
        <w:t>1.</w:t>
      </w:r>
      <w:r w:rsidRPr="008A7E99">
        <w:rPr>
          <w:rFonts w:cstheme="minorHAnsi"/>
          <w:sz w:val="24"/>
          <w:szCs w:val="24"/>
          <w:lang w:val="pl-PL"/>
        </w:rPr>
        <w:tab/>
        <w:t xml:space="preserve">Natychmiastowe ograniczenie produkcji we wszystkich zakładach i przygotowanie do wyłączenia wielkich pieców, spowolnienie / </w:t>
      </w:r>
      <w:r w:rsidR="00785B01">
        <w:rPr>
          <w:rFonts w:cstheme="minorHAnsi"/>
          <w:sz w:val="24"/>
          <w:szCs w:val="24"/>
          <w:lang w:val="pl-PL"/>
        </w:rPr>
        <w:t>jałowy bieg</w:t>
      </w:r>
      <w:r w:rsidRPr="008A7E99">
        <w:rPr>
          <w:rFonts w:cstheme="minorHAnsi"/>
          <w:sz w:val="24"/>
          <w:szCs w:val="24"/>
          <w:lang w:val="pl-PL"/>
        </w:rPr>
        <w:t xml:space="preserve"> baterii koksowniczych oraz zatrzymanie linii </w:t>
      </w:r>
      <w:r w:rsidR="00785B01">
        <w:rPr>
          <w:rFonts w:cstheme="minorHAnsi"/>
          <w:sz w:val="24"/>
          <w:szCs w:val="24"/>
          <w:lang w:val="pl-PL"/>
        </w:rPr>
        <w:t>końcowych</w:t>
      </w:r>
      <w:r w:rsidRPr="008A7E99">
        <w:rPr>
          <w:rFonts w:cstheme="minorHAnsi"/>
          <w:sz w:val="24"/>
          <w:szCs w:val="24"/>
          <w:lang w:val="pl-PL"/>
        </w:rPr>
        <w:t xml:space="preserve"> w związku z mniejszym zapotrzebowaniem. Przygotowywane są plany dla poszczególnych zakładów. Terminy realizacji tych planów będą dostosowane do ewolucji naszych dostaw i będą sukcesywnie wdrażane.</w:t>
      </w:r>
    </w:p>
    <w:p w14:paraId="6DACC8BA" w14:textId="00C92897" w:rsidR="008A7E99" w:rsidRPr="008A7E99" w:rsidRDefault="008A7E99" w:rsidP="008A7E9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8A7E99">
        <w:rPr>
          <w:rFonts w:cstheme="minorHAnsi"/>
          <w:sz w:val="24"/>
          <w:szCs w:val="24"/>
          <w:lang w:val="pl-PL"/>
        </w:rPr>
        <w:t>2.</w:t>
      </w:r>
      <w:r w:rsidRPr="008A7E99">
        <w:rPr>
          <w:rFonts w:cstheme="minorHAnsi"/>
          <w:sz w:val="24"/>
          <w:szCs w:val="24"/>
          <w:lang w:val="pl-PL"/>
        </w:rPr>
        <w:tab/>
      </w:r>
      <w:r w:rsidR="00785B01">
        <w:rPr>
          <w:rFonts w:cstheme="minorHAnsi"/>
          <w:sz w:val="24"/>
          <w:szCs w:val="24"/>
          <w:lang w:val="pl-PL"/>
        </w:rPr>
        <w:t>zamrożenie</w:t>
      </w:r>
      <w:r w:rsidRPr="008A7E99">
        <w:rPr>
          <w:rFonts w:cstheme="minorHAnsi"/>
          <w:sz w:val="24"/>
          <w:szCs w:val="24"/>
          <w:lang w:val="pl-PL"/>
        </w:rPr>
        <w:t xml:space="preserve"> gotówki: Zmniejszenie zapasów i zakup </w:t>
      </w:r>
      <w:r w:rsidR="00785B01">
        <w:rPr>
          <w:rFonts w:cstheme="minorHAnsi"/>
          <w:sz w:val="24"/>
          <w:szCs w:val="24"/>
          <w:lang w:val="pl-PL"/>
        </w:rPr>
        <w:t>nowych</w:t>
      </w:r>
      <w:r w:rsidRPr="008A7E99">
        <w:rPr>
          <w:rFonts w:cstheme="minorHAnsi"/>
          <w:sz w:val="24"/>
          <w:szCs w:val="24"/>
          <w:lang w:val="pl-PL"/>
        </w:rPr>
        <w:t xml:space="preserve"> produktów dostosowane do niższej produkcji. Wszystkie nowe</w:t>
      </w:r>
      <w:r w:rsidR="00785B01">
        <w:rPr>
          <w:rFonts w:cstheme="minorHAnsi"/>
          <w:sz w:val="24"/>
          <w:szCs w:val="24"/>
          <w:lang w:val="pl-PL"/>
        </w:rPr>
        <w:t xml:space="preserve"> zapotrzebowania na</w:t>
      </w:r>
      <w:r w:rsidRPr="008A7E99">
        <w:rPr>
          <w:rFonts w:cstheme="minorHAnsi"/>
          <w:sz w:val="24"/>
          <w:szCs w:val="24"/>
          <w:lang w:val="pl-PL"/>
        </w:rPr>
        <w:t xml:space="preserve"> zakupy muszą być zatwierdzone przez odpowiedniego członka Flat MC.</w:t>
      </w:r>
    </w:p>
    <w:p w14:paraId="189D811B" w14:textId="2B307976" w:rsidR="008A7E99" w:rsidRPr="009E27F2" w:rsidRDefault="008A7E99" w:rsidP="008A7E9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8A7E99">
        <w:rPr>
          <w:rFonts w:cstheme="minorHAnsi"/>
          <w:sz w:val="24"/>
          <w:szCs w:val="24"/>
          <w:lang w:val="pl-PL"/>
        </w:rPr>
        <w:t>3.</w:t>
      </w:r>
      <w:r w:rsidRPr="008A7E99">
        <w:rPr>
          <w:rFonts w:cstheme="minorHAnsi"/>
          <w:sz w:val="24"/>
          <w:szCs w:val="24"/>
          <w:lang w:val="pl-PL"/>
        </w:rPr>
        <w:tab/>
      </w:r>
      <w:r w:rsidR="00785B01">
        <w:rPr>
          <w:rFonts w:cstheme="minorHAnsi"/>
          <w:sz w:val="24"/>
          <w:szCs w:val="24"/>
          <w:lang w:val="pl-PL"/>
        </w:rPr>
        <w:t>zmiana</w:t>
      </w:r>
      <w:r w:rsidRPr="008A7E99">
        <w:rPr>
          <w:rFonts w:cstheme="minorHAnsi"/>
          <w:sz w:val="24"/>
          <w:szCs w:val="24"/>
          <w:lang w:val="pl-PL"/>
        </w:rPr>
        <w:t xml:space="preserve"> kosztów stałych do zmniejszonego poziomu produkcji. </w:t>
      </w:r>
      <w:r w:rsidRPr="009E27F2">
        <w:rPr>
          <w:rFonts w:cstheme="minorHAnsi"/>
          <w:sz w:val="24"/>
          <w:szCs w:val="24"/>
          <w:lang w:val="pl-PL"/>
        </w:rPr>
        <w:t xml:space="preserve">3. </w:t>
      </w:r>
    </w:p>
    <w:p w14:paraId="6D6EB442" w14:textId="726DF791" w:rsidR="008A7E99" w:rsidRPr="009E27F2" w:rsidRDefault="008A7E99" w:rsidP="008A7E99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9E27F2">
        <w:rPr>
          <w:rFonts w:cstheme="minorHAnsi"/>
          <w:sz w:val="24"/>
          <w:szCs w:val="24"/>
          <w:lang w:val="pl-PL"/>
        </w:rPr>
        <w:t>4.</w:t>
      </w:r>
      <w:r w:rsidRPr="009E27F2">
        <w:rPr>
          <w:rFonts w:cstheme="minorHAnsi"/>
          <w:sz w:val="24"/>
          <w:szCs w:val="24"/>
          <w:lang w:val="pl-PL"/>
        </w:rPr>
        <w:tab/>
        <w:t xml:space="preserve">Spełnianie oczekiwań usługowych klientów w tym zmiennym </w:t>
      </w:r>
      <w:r w:rsidR="009E27F2">
        <w:rPr>
          <w:rFonts w:cstheme="minorHAnsi"/>
          <w:sz w:val="24"/>
          <w:szCs w:val="24"/>
          <w:lang w:val="pl-PL"/>
        </w:rPr>
        <w:t>otoczeniu.</w:t>
      </w:r>
    </w:p>
    <w:p w14:paraId="4B0644CF" w14:textId="77777777" w:rsidR="008A7E99" w:rsidRPr="009E27F2" w:rsidRDefault="008A7E99" w:rsidP="008A7E99">
      <w:pPr>
        <w:jc w:val="both"/>
        <w:rPr>
          <w:rFonts w:cstheme="minorHAnsi"/>
          <w:lang w:val="pl-PL"/>
        </w:rPr>
      </w:pPr>
    </w:p>
    <w:p w14:paraId="72C52C63" w14:textId="1D9F43B3" w:rsidR="00EA184B" w:rsidRPr="00391067" w:rsidRDefault="00EA184B" w:rsidP="00391067">
      <w:pPr>
        <w:jc w:val="both"/>
        <w:rPr>
          <w:rFonts w:cstheme="minorHAnsi"/>
          <w:b/>
          <w:bCs/>
          <w:sz w:val="28"/>
          <w:szCs w:val="28"/>
        </w:rPr>
      </w:pPr>
      <w:r w:rsidRPr="00391067">
        <w:rPr>
          <w:rFonts w:cstheme="minorHAnsi"/>
        </w:rPr>
        <w:object w:dxaOrig="1516" w:dyaOrig="987" w14:anchorId="06419935">
          <v:shape id="_x0000_i1032" type="#_x0000_t75" style="width:75.2pt;height:49.45pt" o:ole="">
            <v:imagedata r:id="rId31" o:title=""/>
          </v:shape>
          <o:OLEObject Type="Embed" ProgID="AcroExch.Document.DC" ShapeID="_x0000_i1032" DrawAspect="Icon" ObjectID="_1647345374" r:id="rId32"/>
        </w:object>
      </w:r>
    </w:p>
    <w:p w14:paraId="13E9FF4A" w14:textId="7876235B" w:rsidR="00EA184B" w:rsidRPr="00462104" w:rsidRDefault="006C04C7" w:rsidP="00462104">
      <w:pPr>
        <w:spacing w:after="0" w:line="240" w:lineRule="auto"/>
        <w:jc w:val="both"/>
        <w:rPr>
          <w:rFonts w:cstheme="minorHAnsi"/>
          <w:lang w:val="pl-PL"/>
        </w:rPr>
      </w:pPr>
      <w:hyperlink r:id="rId33" w:history="1">
        <w:r w:rsidR="00FB2701" w:rsidRPr="00462104">
          <w:rPr>
            <w:rStyle w:val="Hipercze"/>
            <w:rFonts w:cstheme="minorHAnsi"/>
            <w:lang w:val="pl-PL"/>
          </w:rPr>
          <w:t>19 March</w:t>
        </w:r>
      </w:hyperlink>
      <w:r w:rsidR="00FB2701" w:rsidRPr="00462104">
        <w:rPr>
          <w:rFonts w:cstheme="minorHAnsi"/>
          <w:lang w:val="pl-PL"/>
        </w:rPr>
        <w:t xml:space="preserve">- </w:t>
      </w:r>
      <w:r w:rsidR="00462104" w:rsidRPr="00462104">
        <w:rPr>
          <w:rFonts w:cstheme="minorHAnsi"/>
          <w:sz w:val="24"/>
          <w:szCs w:val="24"/>
          <w:lang w:val="pl-PL"/>
        </w:rPr>
        <w:t>oświadczenie firmy, że ograniczy ona działalność.</w:t>
      </w:r>
    </w:p>
    <w:p w14:paraId="64FBF714" w14:textId="1BDEF440" w:rsidR="00FB2701" w:rsidRPr="00462104" w:rsidRDefault="00FB2701" w:rsidP="00391067">
      <w:pPr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534CFEE9" w14:textId="569D864F" w:rsidR="0038328A" w:rsidRPr="00EB3CFD" w:rsidRDefault="00462104" w:rsidP="00462104">
      <w:pPr>
        <w:spacing w:after="0"/>
        <w:jc w:val="both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Polska</w:t>
      </w:r>
    </w:p>
    <w:p w14:paraId="015FDC30" w14:textId="56300786" w:rsidR="0038328A" w:rsidRPr="00462104" w:rsidRDefault="00184062" w:rsidP="00462104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AD05D2">
        <w:rPr>
          <w:rFonts w:cstheme="minorHAnsi"/>
          <w:b/>
          <w:sz w:val="24"/>
          <w:szCs w:val="24"/>
          <w:lang w:val="pl-PL"/>
        </w:rPr>
        <w:t>7 marca</w:t>
      </w:r>
      <w:r w:rsidRPr="00462104">
        <w:rPr>
          <w:rFonts w:cstheme="minorHAnsi"/>
          <w:sz w:val="24"/>
          <w:szCs w:val="24"/>
          <w:lang w:val="pl-PL"/>
        </w:rPr>
        <w:t xml:space="preserve"> - w marcu zamknięto należącą do </w:t>
      </w:r>
      <w:proofErr w:type="spellStart"/>
      <w:r w:rsidRPr="00462104">
        <w:rPr>
          <w:rFonts w:cstheme="minorHAnsi"/>
          <w:sz w:val="24"/>
          <w:szCs w:val="24"/>
          <w:lang w:val="pl-PL"/>
        </w:rPr>
        <w:t>ArcelorMittal</w:t>
      </w:r>
      <w:proofErr w:type="spellEnd"/>
      <w:r w:rsidRPr="00462104">
        <w:rPr>
          <w:rFonts w:cstheme="minorHAnsi"/>
          <w:sz w:val="24"/>
          <w:szCs w:val="24"/>
          <w:lang w:val="pl-PL"/>
        </w:rPr>
        <w:t xml:space="preserve"> hutę stali </w:t>
      </w:r>
      <w:r w:rsidR="001E0129" w:rsidRPr="00462104">
        <w:rPr>
          <w:rFonts w:cstheme="minorHAnsi"/>
          <w:sz w:val="24"/>
          <w:szCs w:val="24"/>
          <w:lang w:val="pl-PL"/>
        </w:rPr>
        <w:t xml:space="preserve">w Warszawie </w:t>
      </w:r>
      <w:r w:rsidRPr="00462104">
        <w:rPr>
          <w:rFonts w:cstheme="minorHAnsi"/>
          <w:sz w:val="24"/>
          <w:szCs w:val="24"/>
          <w:lang w:val="pl-PL"/>
        </w:rPr>
        <w:t>(druty i pręty).</w:t>
      </w:r>
    </w:p>
    <w:p w14:paraId="60A936F6" w14:textId="77777777" w:rsidR="00391067" w:rsidRPr="00184062" w:rsidRDefault="00391067" w:rsidP="00391067">
      <w:pPr>
        <w:jc w:val="both"/>
        <w:rPr>
          <w:rFonts w:cstheme="minorHAnsi"/>
          <w:b/>
          <w:bCs/>
          <w:lang w:val="pl-PL"/>
        </w:rPr>
      </w:pPr>
    </w:p>
    <w:p w14:paraId="598990CD" w14:textId="094E119F" w:rsidR="00FB2701" w:rsidRPr="00CE6AA4" w:rsidRDefault="00CE6AA4" w:rsidP="00CE6AA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Francja</w:t>
      </w:r>
      <w:proofErr w:type="spellEnd"/>
    </w:p>
    <w:p w14:paraId="41496612" w14:textId="77777777" w:rsidR="00CE6AA4" w:rsidRDefault="00CE6AA4" w:rsidP="00CE6AA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A4C95B0" w14:textId="5D1991C7" w:rsidR="00151864" w:rsidRPr="00CE6AA4" w:rsidRDefault="00151864" w:rsidP="00CE6AA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CE6AA4">
        <w:rPr>
          <w:rFonts w:cstheme="minorHAnsi"/>
          <w:b/>
          <w:bCs/>
          <w:sz w:val="24"/>
          <w:szCs w:val="24"/>
        </w:rPr>
        <w:t>Florange</w:t>
      </w:r>
      <w:proofErr w:type="spellEnd"/>
      <w:r w:rsidRPr="00CE6AA4">
        <w:rPr>
          <w:rFonts w:cstheme="minorHAnsi"/>
          <w:b/>
          <w:bCs/>
          <w:sz w:val="24"/>
          <w:szCs w:val="24"/>
        </w:rPr>
        <w:t xml:space="preserve">: </w:t>
      </w:r>
    </w:p>
    <w:p w14:paraId="459D6CB3" w14:textId="77777777" w:rsidR="00CE6AA4" w:rsidRPr="00CE6AA4" w:rsidRDefault="006C04C7" w:rsidP="00CE6AA4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34" w:history="1">
        <w:r w:rsidR="00FB2701" w:rsidRPr="00CE6AA4">
          <w:rPr>
            <w:rStyle w:val="Hipercze"/>
            <w:rFonts w:cstheme="minorHAnsi"/>
            <w:sz w:val="24"/>
            <w:szCs w:val="24"/>
            <w:lang w:val="pl-PL"/>
          </w:rPr>
          <w:t>18 March</w:t>
        </w:r>
      </w:hyperlink>
      <w:r w:rsidR="00FB2701" w:rsidRPr="00CE6AA4">
        <w:rPr>
          <w:rFonts w:cstheme="minorHAnsi"/>
          <w:sz w:val="24"/>
          <w:szCs w:val="24"/>
          <w:lang w:val="pl-PL"/>
        </w:rPr>
        <w:t xml:space="preserve">- </w:t>
      </w:r>
      <w:proofErr w:type="spellStart"/>
      <w:r w:rsidR="00CE6AA4" w:rsidRPr="00CE6AA4">
        <w:rPr>
          <w:rFonts w:cstheme="minorHAnsi"/>
          <w:sz w:val="24"/>
          <w:szCs w:val="24"/>
          <w:lang w:val="pl-PL"/>
        </w:rPr>
        <w:t>Florange</w:t>
      </w:r>
      <w:proofErr w:type="spellEnd"/>
      <w:r w:rsidR="00CE6AA4" w:rsidRPr="00CE6AA4">
        <w:rPr>
          <w:rFonts w:cstheme="minorHAnsi"/>
          <w:sz w:val="24"/>
          <w:szCs w:val="24"/>
          <w:lang w:val="pl-PL"/>
        </w:rPr>
        <w:t xml:space="preserve">: po stwierdzeniu, że pracownik miał Covid-19, związki zawodowe zażądały zamknięcia zakładu, a kierownictwo zgodziło się na tymczasowe zamknięcie. </w:t>
      </w:r>
    </w:p>
    <w:p w14:paraId="01EA2919" w14:textId="77777777" w:rsidR="00CE6AA4" w:rsidRDefault="00CE6AA4" w:rsidP="00CE6AA4">
      <w:pPr>
        <w:spacing w:after="0" w:line="240" w:lineRule="auto"/>
        <w:jc w:val="both"/>
        <w:rPr>
          <w:sz w:val="24"/>
          <w:szCs w:val="24"/>
        </w:rPr>
      </w:pPr>
    </w:p>
    <w:p w14:paraId="1D5B3EC6" w14:textId="4CF722A7" w:rsidR="005A6E4C" w:rsidRPr="00CE6AA4" w:rsidRDefault="006C04C7" w:rsidP="00CE6AA4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35" w:history="1">
        <w:r w:rsidR="005A6E4C" w:rsidRPr="00CE6AA4">
          <w:rPr>
            <w:rStyle w:val="Hipercze"/>
            <w:rFonts w:cstheme="minorHAnsi"/>
            <w:sz w:val="24"/>
            <w:szCs w:val="24"/>
            <w:lang w:val="pl-PL"/>
          </w:rPr>
          <w:t>23 March</w:t>
        </w:r>
      </w:hyperlink>
      <w:r w:rsidR="005A6E4C" w:rsidRPr="00CE6AA4">
        <w:rPr>
          <w:rFonts w:cstheme="minorHAnsi"/>
          <w:sz w:val="24"/>
          <w:szCs w:val="24"/>
          <w:lang w:val="pl-PL"/>
        </w:rPr>
        <w:t xml:space="preserve">- </w:t>
      </w:r>
      <w:r w:rsidR="00CE6AA4" w:rsidRPr="00CE6AA4">
        <w:rPr>
          <w:rFonts w:cstheme="minorHAnsi"/>
          <w:sz w:val="24"/>
          <w:szCs w:val="24"/>
          <w:lang w:val="pl-PL"/>
        </w:rPr>
        <w:t>związki zawodowe sprzeciwiają się ponownemu uruchomieniu pracy.</w:t>
      </w:r>
    </w:p>
    <w:p w14:paraId="7012CC4B" w14:textId="38FA5FBA" w:rsidR="005A6E4C" w:rsidRPr="00CE6AA4" w:rsidRDefault="005A6E4C" w:rsidP="00CE6AA4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783733A4" w14:textId="0C10257B" w:rsidR="00151864" w:rsidRPr="00CE6AA4" w:rsidRDefault="00CE6AA4" w:rsidP="00CE6AA4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CE6AA4">
        <w:rPr>
          <w:rFonts w:cstheme="minorHAnsi"/>
          <w:b/>
          <w:bCs/>
          <w:sz w:val="24"/>
          <w:szCs w:val="24"/>
          <w:lang w:val="pl-PL"/>
        </w:rPr>
        <w:t>Dunkierka</w:t>
      </w:r>
      <w:r w:rsidR="00151864" w:rsidRPr="00CE6AA4">
        <w:rPr>
          <w:rFonts w:cstheme="minorHAnsi"/>
          <w:b/>
          <w:bCs/>
          <w:sz w:val="24"/>
          <w:szCs w:val="24"/>
          <w:lang w:val="pl-PL"/>
        </w:rPr>
        <w:t xml:space="preserve">: </w:t>
      </w:r>
    </w:p>
    <w:p w14:paraId="5FC9BB0E" w14:textId="77777777" w:rsidR="00CE6AA4" w:rsidRPr="00CE6AA4" w:rsidRDefault="006C04C7" w:rsidP="00CE6AA4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36" w:history="1">
        <w:r w:rsidR="00971EBC" w:rsidRPr="00CE6AA4">
          <w:rPr>
            <w:rStyle w:val="Hipercze"/>
            <w:rFonts w:cstheme="minorHAnsi"/>
            <w:sz w:val="24"/>
            <w:szCs w:val="24"/>
            <w:lang w:val="pl-PL"/>
          </w:rPr>
          <w:t>18 March</w:t>
        </w:r>
      </w:hyperlink>
      <w:r w:rsidR="00971EBC" w:rsidRPr="00CE6AA4">
        <w:rPr>
          <w:rFonts w:cstheme="minorHAnsi"/>
          <w:sz w:val="24"/>
          <w:szCs w:val="24"/>
          <w:lang w:val="pl-PL"/>
        </w:rPr>
        <w:t xml:space="preserve">- </w:t>
      </w:r>
      <w:r w:rsidR="00CE6AA4" w:rsidRPr="00CE6AA4">
        <w:rPr>
          <w:rFonts w:cstheme="minorHAnsi"/>
          <w:sz w:val="24"/>
          <w:szCs w:val="24"/>
          <w:lang w:val="pl-PL"/>
        </w:rPr>
        <w:t xml:space="preserve">wstrzymano produkcję. </w:t>
      </w:r>
      <w:proofErr w:type="spellStart"/>
      <w:r w:rsidR="00CE6AA4" w:rsidRPr="00CE6AA4">
        <w:rPr>
          <w:rFonts w:cstheme="minorHAnsi"/>
          <w:sz w:val="24"/>
          <w:szCs w:val="24"/>
          <w:lang w:val="pl-PL"/>
        </w:rPr>
        <w:t>Serémange-Erzange</w:t>
      </w:r>
      <w:proofErr w:type="spellEnd"/>
      <w:r w:rsidR="00CE6AA4" w:rsidRPr="00CE6AA4">
        <w:rPr>
          <w:rFonts w:cstheme="minorHAnsi"/>
          <w:sz w:val="24"/>
          <w:szCs w:val="24"/>
          <w:lang w:val="pl-PL"/>
        </w:rPr>
        <w:t xml:space="preserve">: zaproponowano wstrzymanie pracy na kilka tygodni. </w:t>
      </w:r>
    </w:p>
    <w:p w14:paraId="70BEFA68" w14:textId="6EA86AF0" w:rsidR="005A6E4C" w:rsidRPr="00CE6AA4" w:rsidRDefault="006C04C7" w:rsidP="00CE6AA4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37" w:history="1">
        <w:r w:rsidR="005A6E4C" w:rsidRPr="00CE6AA4">
          <w:rPr>
            <w:rStyle w:val="Hipercze"/>
            <w:rFonts w:cstheme="minorHAnsi"/>
            <w:sz w:val="24"/>
            <w:szCs w:val="24"/>
            <w:lang w:val="pl-PL"/>
          </w:rPr>
          <w:t>24 March</w:t>
        </w:r>
      </w:hyperlink>
      <w:r w:rsidR="005A6E4C" w:rsidRPr="00CE6AA4">
        <w:rPr>
          <w:rFonts w:cstheme="minorHAnsi"/>
          <w:sz w:val="24"/>
          <w:szCs w:val="24"/>
          <w:lang w:val="pl-PL"/>
        </w:rPr>
        <w:t xml:space="preserve">- </w:t>
      </w:r>
      <w:r w:rsidR="00CE6AA4" w:rsidRPr="00CE6AA4">
        <w:rPr>
          <w:rFonts w:cstheme="minorHAnsi"/>
          <w:sz w:val="24"/>
          <w:szCs w:val="24"/>
          <w:lang w:val="pl-PL"/>
        </w:rPr>
        <w:t>Dunkierka została ponownie otwarta, ale działa tylko jeden z trzech wielkich pieców.</w:t>
      </w:r>
    </w:p>
    <w:p w14:paraId="2EB3D7D0" w14:textId="77777777" w:rsidR="00050D66" w:rsidRPr="00AD05D2" w:rsidRDefault="00050D66" w:rsidP="00AD05D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5858FD4C" w14:textId="2CD4F082" w:rsidR="009447F9" w:rsidRPr="00AD05D2" w:rsidRDefault="00AD05D2" w:rsidP="00AD05D2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AD05D2">
        <w:rPr>
          <w:rFonts w:cstheme="minorHAnsi"/>
          <w:b/>
          <w:bCs/>
          <w:sz w:val="24"/>
          <w:szCs w:val="24"/>
          <w:lang w:val="pl-PL"/>
        </w:rPr>
        <w:t>Hiszpania</w:t>
      </w:r>
    </w:p>
    <w:p w14:paraId="04B7FD5A" w14:textId="798CB032" w:rsidR="009447F9" w:rsidRPr="00AD05D2" w:rsidRDefault="00AD05D2" w:rsidP="00AD05D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AD05D2">
        <w:rPr>
          <w:rFonts w:cstheme="minorHAnsi"/>
          <w:b/>
          <w:sz w:val="24"/>
          <w:szCs w:val="24"/>
          <w:lang w:val="pl-PL"/>
        </w:rPr>
        <w:t>18 marca</w:t>
      </w:r>
      <w:r w:rsidRPr="00AD05D2">
        <w:rPr>
          <w:rFonts w:cstheme="minorHAnsi"/>
          <w:sz w:val="24"/>
          <w:szCs w:val="24"/>
          <w:lang w:val="pl-PL"/>
        </w:rPr>
        <w:t xml:space="preserve"> - kierownictwo poinformowało związki zawodowe o planowanych zmianach, w tym o dużej redukcji w </w:t>
      </w:r>
      <w:proofErr w:type="spellStart"/>
      <w:r w:rsidRPr="00AD05D2">
        <w:rPr>
          <w:rFonts w:cstheme="minorHAnsi"/>
          <w:sz w:val="24"/>
          <w:szCs w:val="24"/>
          <w:lang w:val="pl-PL"/>
        </w:rPr>
        <w:t>Planos</w:t>
      </w:r>
      <w:proofErr w:type="spellEnd"/>
      <w:r w:rsidRPr="00AD05D2">
        <w:rPr>
          <w:rFonts w:cstheme="minorHAnsi"/>
          <w:sz w:val="24"/>
          <w:szCs w:val="24"/>
          <w:lang w:val="pl-PL"/>
        </w:rPr>
        <w:t>, która doprowadzi do</w:t>
      </w:r>
      <w:r>
        <w:rPr>
          <w:rFonts w:cstheme="minorHAnsi"/>
          <w:sz w:val="24"/>
          <w:szCs w:val="24"/>
          <w:lang w:val="pl-PL"/>
        </w:rPr>
        <w:t xml:space="preserve"> zamknięcia Wielkiego Pieca A. </w:t>
      </w:r>
    </w:p>
    <w:p w14:paraId="21FDEF53" w14:textId="1D070249" w:rsidR="009447F9" w:rsidRPr="00391067" w:rsidRDefault="009447F9" w:rsidP="00391067">
      <w:pPr>
        <w:jc w:val="both"/>
        <w:rPr>
          <w:rFonts w:cstheme="minorHAnsi"/>
        </w:rPr>
      </w:pPr>
      <w:r w:rsidRPr="00391067">
        <w:rPr>
          <w:rFonts w:cstheme="minorHAnsi"/>
        </w:rPr>
        <w:object w:dxaOrig="1516" w:dyaOrig="987" w14:anchorId="2E2257B1">
          <v:shape id="_x0000_i1033" type="#_x0000_t75" style="width:75.2pt;height:49.45pt" o:ole="">
            <v:imagedata r:id="rId38" o:title=""/>
          </v:shape>
          <o:OLEObject Type="Embed" ProgID="AcroExch.Document.DC" ShapeID="_x0000_i1033" DrawAspect="Icon" ObjectID="_1647345375" r:id="rId39"/>
        </w:object>
      </w:r>
    </w:p>
    <w:p w14:paraId="45F53B00" w14:textId="76F5665F" w:rsidR="00391067" w:rsidRPr="00AD05D2" w:rsidRDefault="00AD05D2" w:rsidP="00AD05D2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AD05D2">
        <w:rPr>
          <w:rFonts w:cstheme="minorHAnsi"/>
          <w:sz w:val="24"/>
          <w:szCs w:val="24"/>
          <w:lang w:val="pl-PL"/>
        </w:rPr>
        <w:t xml:space="preserve">Ponadto huta w </w:t>
      </w:r>
      <w:proofErr w:type="spellStart"/>
      <w:r w:rsidRPr="00AD05D2">
        <w:rPr>
          <w:rFonts w:cstheme="minorHAnsi"/>
          <w:sz w:val="24"/>
          <w:szCs w:val="24"/>
          <w:lang w:val="pl-PL"/>
        </w:rPr>
        <w:t>Aviles</w:t>
      </w:r>
      <w:proofErr w:type="spellEnd"/>
      <w:r w:rsidRPr="00AD05D2">
        <w:rPr>
          <w:rFonts w:cstheme="minorHAnsi"/>
          <w:sz w:val="24"/>
          <w:szCs w:val="24"/>
          <w:lang w:val="pl-PL"/>
        </w:rPr>
        <w:t xml:space="preserve"> osiąga poziom 50%, a elektryczny zakład produkcji stali w </w:t>
      </w:r>
      <w:proofErr w:type="spellStart"/>
      <w:r w:rsidRPr="00AD05D2">
        <w:rPr>
          <w:rFonts w:cstheme="minorHAnsi"/>
          <w:sz w:val="24"/>
          <w:szCs w:val="24"/>
          <w:lang w:val="pl-PL"/>
        </w:rPr>
        <w:t>Sestao</w:t>
      </w:r>
      <w:proofErr w:type="spellEnd"/>
      <w:r w:rsidRPr="00AD05D2">
        <w:rPr>
          <w:rFonts w:cstheme="minorHAnsi"/>
          <w:sz w:val="24"/>
          <w:szCs w:val="24"/>
          <w:lang w:val="pl-PL"/>
        </w:rPr>
        <w:t xml:space="preserve"> całkowicie zaprzestał produkcji. Wyłączono również linie do walcowania na zimno i galwanizacji w Sagunto i Asturii.</w:t>
      </w:r>
    </w:p>
    <w:p w14:paraId="64E3F09C" w14:textId="77777777" w:rsidR="00AD05D2" w:rsidRDefault="00AD05D2" w:rsidP="00391067">
      <w:pPr>
        <w:jc w:val="both"/>
        <w:rPr>
          <w:rFonts w:cstheme="minorHAnsi"/>
          <w:b/>
          <w:bCs/>
        </w:rPr>
      </w:pPr>
    </w:p>
    <w:p w14:paraId="0A301ED7" w14:textId="77777777" w:rsidR="008E0487" w:rsidRDefault="008E0487" w:rsidP="00391067">
      <w:pPr>
        <w:jc w:val="both"/>
        <w:rPr>
          <w:rFonts w:cstheme="minorHAnsi"/>
          <w:b/>
          <w:bCs/>
        </w:rPr>
      </w:pPr>
    </w:p>
    <w:p w14:paraId="731BC61D" w14:textId="77777777" w:rsidR="008E0487" w:rsidRPr="00444D42" w:rsidRDefault="008E0487" w:rsidP="00444D4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B8C4697" w14:textId="77777777" w:rsidR="008E0487" w:rsidRPr="00444D42" w:rsidRDefault="008E0487" w:rsidP="00444D4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0EF6CAF" w14:textId="6D29F087" w:rsidR="001D03E6" w:rsidRPr="00444D42" w:rsidRDefault="004A6060" w:rsidP="00444D42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444D42">
        <w:rPr>
          <w:rFonts w:cstheme="minorHAnsi"/>
          <w:b/>
          <w:bCs/>
          <w:sz w:val="24"/>
          <w:szCs w:val="24"/>
          <w:lang w:val="pl-PL"/>
        </w:rPr>
        <w:t>Niemcy</w:t>
      </w:r>
    </w:p>
    <w:p w14:paraId="6E548B9F" w14:textId="4F19EC98" w:rsidR="004A6060" w:rsidRPr="00444D42" w:rsidRDefault="00391067" w:rsidP="00444D4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 w:rsidRPr="00444D42">
        <w:rPr>
          <w:rFonts w:cstheme="minorHAnsi"/>
          <w:b/>
          <w:bCs/>
          <w:sz w:val="24"/>
          <w:szCs w:val="24"/>
          <w:lang w:val="pl-PL"/>
        </w:rPr>
        <w:t>27 March</w:t>
      </w:r>
      <w:r w:rsidRPr="00444D42">
        <w:rPr>
          <w:rFonts w:cstheme="minorHAnsi"/>
          <w:sz w:val="24"/>
          <w:szCs w:val="24"/>
          <w:lang w:val="pl-PL"/>
        </w:rPr>
        <w:t xml:space="preserve">- </w:t>
      </w:r>
      <w:proofErr w:type="spellStart"/>
      <w:r w:rsidR="00444D42" w:rsidRPr="00444D42">
        <w:rPr>
          <w:rFonts w:eastAsia="Times New Roman" w:cstheme="minorHAnsi"/>
          <w:color w:val="000000"/>
          <w:sz w:val="24"/>
          <w:szCs w:val="24"/>
          <w:lang w:val="pl-PL"/>
        </w:rPr>
        <w:t>Bremen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zmniejszyła swoje moce produkcyjne poprzez zamknięcie wielkiego pieca 3 (który został ponownie uruchomiony w styczniu) i zmniejszyła produkcję w </w:t>
      </w:r>
      <w:proofErr w:type="spellStart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Eisenhüttenstad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. </w:t>
      </w:r>
    </w:p>
    <w:p w14:paraId="088FA87E" w14:textId="02220633" w:rsidR="00391067" w:rsidRPr="00444D42" w:rsidRDefault="00391067" w:rsidP="00444D42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0A62A6EC" w14:textId="2AF676EF" w:rsidR="003C3C98" w:rsidRPr="00444D42" w:rsidRDefault="004A6060" w:rsidP="00444D4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444D42">
        <w:rPr>
          <w:rFonts w:cstheme="minorHAnsi"/>
          <w:b/>
          <w:bCs/>
          <w:sz w:val="24"/>
          <w:szCs w:val="24"/>
          <w:lang w:val="pl-PL"/>
        </w:rPr>
        <w:t>Luxemb</w:t>
      </w:r>
      <w:r w:rsidR="003C3C98" w:rsidRPr="00444D42">
        <w:rPr>
          <w:rFonts w:cstheme="minorHAnsi"/>
          <w:b/>
          <w:bCs/>
          <w:sz w:val="24"/>
          <w:szCs w:val="24"/>
          <w:lang w:val="pl-PL"/>
        </w:rPr>
        <w:t>urg</w:t>
      </w:r>
    </w:p>
    <w:p w14:paraId="18D55F4A" w14:textId="563B07FC" w:rsidR="003C3C98" w:rsidRPr="00444D42" w:rsidRDefault="006C04C7" w:rsidP="00444D4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hyperlink r:id="rId40" w:history="1">
        <w:r w:rsidR="003C3C98" w:rsidRPr="00444D42">
          <w:rPr>
            <w:rStyle w:val="Hipercze"/>
            <w:rFonts w:cstheme="minorHAnsi"/>
            <w:sz w:val="24"/>
            <w:szCs w:val="24"/>
            <w:lang w:val="pl-PL"/>
          </w:rPr>
          <w:t>20 March</w:t>
        </w:r>
      </w:hyperlink>
      <w:r w:rsidR="003C3C98" w:rsidRPr="00444D42">
        <w:rPr>
          <w:rFonts w:cstheme="minorHAnsi"/>
          <w:sz w:val="24"/>
          <w:szCs w:val="24"/>
          <w:lang w:val="pl-PL"/>
        </w:rPr>
        <w:t xml:space="preserve">- </w:t>
      </w:r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przestój rozpoczął się dla </w:t>
      </w:r>
      <w:proofErr w:type="spellStart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Differdange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, </w:t>
      </w:r>
      <w:proofErr w:type="spellStart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Rodange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i </w:t>
      </w:r>
      <w:proofErr w:type="spellStart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Belval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(3 850 pracowników), a pozostałe zakłady będą nadal działać na obniżonych poziomach </w:t>
      </w:r>
      <w:proofErr w:type="spellStart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Bissen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(370 pracowników) i</w:t>
      </w:r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</w:t>
      </w:r>
      <w:proofErr w:type="spellStart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Dommeldange</w:t>
      </w:r>
      <w:proofErr w:type="spellEnd"/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(110 pracowników).</w:t>
      </w:r>
    </w:p>
    <w:p w14:paraId="645322DA" w14:textId="77777777" w:rsidR="00444D42" w:rsidRDefault="00444D42" w:rsidP="00444D4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434639E" w14:textId="7DC6E4E3" w:rsidR="005A6E4C" w:rsidRPr="00444D42" w:rsidRDefault="004A6060" w:rsidP="00444D4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proofErr w:type="spellStart"/>
      <w:r w:rsidRPr="00444D42">
        <w:rPr>
          <w:rFonts w:cstheme="minorHAnsi"/>
          <w:b/>
          <w:bCs/>
          <w:sz w:val="24"/>
          <w:szCs w:val="24"/>
        </w:rPr>
        <w:t>Włochy</w:t>
      </w:r>
      <w:proofErr w:type="spellEnd"/>
    </w:p>
    <w:p w14:paraId="15C0379B" w14:textId="77777777" w:rsidR="004A6060" w:rsidRPr="00444D42" w:rsidRDefault="005A6E4C" w:rsidP="00444D4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 w:rsidRPr="00444D42">
        <w:rPr>
          <w:rFonts w:cstheme="minorHAnsi"/>
          <w:b/>
          <w:bCs/>
          <w:sz w:val="24"/>
          <w:szCs w:val="24"/>
          <w:lang w:val="pl-PL"/>
        </w:rPr>
        <w:t>17 March</w:t>
      </w:r>
      <w:r w:rsidRPr="00444D42">
        <w:rPr>
          <w:rFonts w:cstheme="minorHAnsi"/>
          <w:sz w:val="24"/>
          <w:szCs w:val="24"/>
          <w:lang w:val="pl-PL"/>
        </w:rPr>
        <w:t xml:space="preserve">- </w:t>
      </w:r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firma postanowiła zmniejszyć produkcję stali i tymczasowo wstrzymać pracę niektórych urządzeń.</w:t>
      </w:r>
    </w:p>
    <w:p w14:paraId="0A21E0FF" w14:textId="77777777" w:rsidR="004A6060" w:rsidRPr="00444D42" w:rsidRDefault="004A6060" w:rsidP="00444D4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- Podpisano porozumienie ze związkami zawodowymi IT (</w:t>
      </w:r>
      <w:proofErr w:type="spellStart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Fim</w:t>
      </w:r>
      <w:proofErr w:type="spellEnd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, </w:t>
      </w:r>
      <w:proofErr w:type="spellStart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Fiom</w:t>
      </w:r>
      <w:proofErr w:type="spellEnd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, </w:t>
      </w:r>
      <w:proofErr w:type="spellStart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Uilm</w:t>
      </w:r>
      <w:proofErr w:type="spellEnd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, </w:t>
      </w:r>
      <w:proofErr w:type="spellStart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Usb</w:t>
      </w:r>
      <w:proofErr w:type="spellEnd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 i </w:t>
      </w:r>
      <w:proofErr w:type="spellStart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Ugl</w:t>
      </w:r>
      <w:proofErr w:type="spellEnd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) w sprawie środków ochronnych w </w:t>
      </w:r>
      <w:proofErr w:type="spellStart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Taranto</w:t>
      </w:r>
      <w:proofErr w:type="spellEnd"/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. Produkcja została zredukowana w celu ograniczenia liczby pracowników w zakładzie do około 3 800 (50% siły roboczej).</w:t>
      </w:r>
    </w:p>
    <w:p w14:paraId="18965932" w14:textId="795E3A6F" w:rsidR="009C598C" w:rsidRPr="00444D42" w:rsidRDefault="004A6060" w:rsidP="00444D4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- Tymczasowe zamknięcie wielkiego pieca 2 i wytapialni 1. Brak ponownego uruchomienia walcowni gorącej 1 (pierwot</w:t>
      </w:r>
      <w:r w:rsidRPr="00444D42">
        <w:rPr>
          <w:rFonts w:eastAsia="Times New Roman" w:cstheme="minorHAnsi"/>
          <w:color w:val="000000"/>
          <w:sz w:val="24"/>
          <w:szCs w:val="24"/>
          <w:lang w:val="pl-PL"/>
        </w:rPr>
        <w:t>nie planowane w połowie marca).</w:t>
      </w:r>
    </w:p>
    <w:p w14:paraId="0FC3E884" w14:textId="1AFC8D05" w:rsidR="009C598C" w:rsidRPr="00444D42" w:rsidRDefault="009C598C" w:rsidP="00444D42">
      <w:pPr>
        <w:pStyle w:val="Bezodstpw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CBA40A" w14:textId="21885E8B" w:rsidR="005A6E4C" w:rsidRPr="00444D42" w:rsidRDefault="004A6060" w:rsidP="00444D4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444D42">
        <w:rPr>
          <w:rFonts w:eastAsia="Times New Roman" w:cstheme="minorHAnsi"/>
          <w:b/>
          <w:bCs/>
          <w:color w:val="000000"/>
          <w:sz w:val="24"/>
          <w:szCs w:val="24"/>
        </w:rPr>
        <w:t>Polska</w:t>
      </w:r>
    </w:p>
    <w:p w14:paraId="1F7CD2AB" w14:textId="3734CEA8" w:rsidR="008E0487" w:rsidRPr="00444D42" w:rsidRDefault="006C04C7" w:rsidP="00444D4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hyperlink r:id="rId41" w:history="1">
        <w:r w:rsidR="005A6E4C" w:rsidRPr="00444D42">
          <w:rPr>
            <w:rStyle w:val="Hipercze"/>
            <w:rFonts w:eastAsia="Times New Roman" w:cstheme="minorHAnsi"/>
            <w:sz w:val="24"/>
            <w:szCs w:val="24"/>
            <w:lang w:val="pl-PL"/>
          </w:rPr>
          <w:t>17 March</w:t>
        </w:r>
      </w:hyperlink>
      <w:r w:rsidR="005A6E4C" w:rsidRPr="00444D42">
        <w:rPr>
          <w:rFonts w:eastAsia="Times New Roman" w:cstheme="minorHAnsi"/>
          <w:color w:val="000000"/>
          <w:sz w:val="24"/>
          <w:szCs w:val="24"/>
          <w:lang w:val="pl-PL"/>
        </w:rPr>
        <w:t xml:space="preserve">- </w:t>
      </w:r>
      <w:r w:rsidR="004A6060" w:rsidRPr="00444D42">
        <w:rPr>
          <w:rFonts w:eastAsia="Times New Roman" w:cstheme="minorHAnsi"/>
          <w:color w:val="000000"/>
          <w:sz w:val="24"/>
          <w:szCs w:val="24"/>
          <w:lang w:val="pl-PL"/>
        </w:rPr>
        <w:t>decyzja o odroczeniu ponownego uruchomienia wielkiego pieca.</w:t>
      </w:r>
    </w:p>
    <w:p w14:paraId="0868E089" w14:textId="12AAAC5C" w:rsidR="005A6E4C" w:rsidRPr="008E0487" w:rsidRDefault="005A6E4C" w:rsidP="00391067">
      <w:pPr>
        <w:rPr>
          <w:rFonts w:eastAsia="Times New Roman" w:cstheme="minorHAnsi"/>
          <w:color w:val="000000"/>
          <w:lang w:val="pl-PL"/>
        </w:rPr>
      </w:pPr>
      <w:r w:rsidRPr="008E0487">
        <w:rPr>
          <w:rFonts w:eastAsia="Times New Roman" w:cstheme="minorHAnsi"/>
          <w:color w:val="000000"/>
          <w:lang w:val="pl-PL"/>
        </w:rPr>
        <w:br/>
      </w:r>
    </w:p>
    <w:p w14:paraId="434E434A" w14:textId="1EB4C9AF" w:rsidR="00EA184B" w:rsidRPr="00391067" w:rsidRDefault="009447F9" w:rsidP="00391067">
      <w:pPr>
        <w:jc w:val="both"/>
        <w:rPr>
          <w:rFonts w:cstheme="minorHAnsi"/>
          <w:b/>
          <w:bCs/>
          <w:sz w:val="28"/>
          <w:szCs w:val="28"/>
        </w:rPr>
      </w:pPr>
      <w:proofErr w:type="spellStart"/>
      <w:r w:rsidRPr="00391067">
        <w:rPr>
          <w:rFonts w:cstheme="minorHAnsi"/>
          <w:b/>
          <w:bCs/>
          <w:sz w:val="28"/>
          <w:szCs w:val="28"/>
        </w:rPr>
        <w:t>Saarstahl</w:t>
      </w:r>
      <w:proofErr w:type="spellEnd"/>
    </w:p>
    <w:p w14:paraId="61E439E9" w14:textId="43EEA6EB" w:rsidR="003C3C98" w:rsidRPr="00444D42" w:rsidRDefault="006C04C7" w:rsidP="00444D42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42" w:history="1">
        <w:r w:rsidR="009447F9" w:rsidRPr="00444D42">
          <w:rPr>
            <w:rStyle w:val="Hipercze"/>
            <w:rFonts w:cstheme="minorHAnsi"/>
            <w:sz w:val="24"/>
            <w:szCs w:val="24"/>
            <w:lang w:val="pl-PL"/>
          </w:rPr>
          <w:t>24 March</w:t>
        </w:r>
      </w:hyperlink>
      <w:r w:rsidR="009447F9" w:rsidRPr="00444D42">
        <w:rPr>
          <w:rFonts w:cstheme="minorHAnsi"/>
          <w:sz w:val="24"/>
          <w:szCs w:val="24"/>
          <w:lang w:val="pl-PL"/>
        </w:rPr>
        <w:t xml:space="preserve">- </w:t>
      </w:r>
      <w:proofErr w:type="spellStart"/>
      <w:r w:rsidR="00444D42" w:rsidRPr="00444D42">
        <w:rPr>
          <w:rFonts w:cstheme="minorHAnsi"/>
          <w:sz w:val="24"/>
          <w:szCs w:val="24"/>
          <w:lang w:val="pl-PL"/>
        </w:rPr>
        <w:t>Saarstahl</w:t>
      </w:r>
      <w:proofErr w:type="spellEnd"/>
      <w:r w:rsidR="00444D42" w:rsidRPr="00444D42">
        <w:rPr>
          <w:rFonts w:cstheme="minorHAnsi"/>
          <w:sz w:val="24"/>
          <w:szCs w:val="24"/>
          <w:lang w:val="pl-PL"/>
        </w:rPr>
        <w:t xml:space="preserve"> i </w:t>
      </w:r>
      <w:proofErr w:type="spellStart"/>
      <w:r w:rsidR="00444D42" w:rsidRPr="00444D42">
        <w:rPr>
          <w:rFonts w:cstheme="minorHAnsi"/>
          <w:sz w:val="24"/>
          <w:szCs w:val="24"/>
          <w:lang w:val="pl-PL"/>
        </w:rPr>
        <w:t>Dillinger</w:t>
      </w:r>
      <w:proofErr w:type="spellEnd"/>
      <w:r w:rsidR="00444D42" w:rsidRPr="00444D42">
        <w:rPr>
          <w:rFonts w:cstheme="minorHAnsi"/>
          <w:sz w:val="24"/>
          <w:szCs w:val="24"/>
          <w:lang w:val="pl-PL"/>
        </w:rPr>
        <w:t xml:space="preserve"> zmniejszają produkcję, ale zarówno wielki piec jak i koksownia zostaną utrzymane.</w:t>
      </w:r>
    </w:p>
    <w:p w14:paraId="2B88FCD1" w14:textId="77777777" w:rsidR="00444D42" w:rsidRDefault="00444D42" w:rsidP="00391067">
      <w:pPr>
        <w:jc w:val="both"/>
        <w:rPr>
          <w:rFonts w:cstheme="minorHAnsi"/>
          <w:b/>
          <w:bCs/>
          <w:sz w:val="28"/>
          <w:szCs w:val="28"/>
        </w:rPr>
      </w:pPr>
    </w:p>
    <w:p w14:paraId="1C5B0420" w14:textId="0E0599BB" w:rsidR="00EA184B" w:rsidRPr="00444D42" w:rsidRDefault="00EA184B" w:rsidP="00391067">
      <w:pPr>
        <w:jc w:val="both"/>
        <w:rPr>
          <w:rFonts w:cstheme="minorHAnsi"/>
          <w:b/>
          <w:bCs/>
          <w:sz w:val="28"/>
          <w:szCs w:val="28"/>
          <w:lang w:val="pl-PL"/>
        </w:rPr>
      </w:pPr>
      <w:r w:rsidRPr="00444D42">
        <w:rPr>
          <w:rFonts w:cstheme="minorHAnsi"/>
          <w:b/>
          <w:bCs/>
          <w:sz w:val="28"/>
          <w:szCs w:val="28"/>
          <w:lang w:val="pl-PL"/>
        </w:rPr>
        <w:t xml:space="preserve">Liberty Steel </w:t>
      </w:r>
    </w:p>
    <w:p w14:paraId="54B45558" w14:textId="58CDC9F1" w:rsidR="00EA184B" w:rsidRPr="00E06DE6" w:rsidRDefault="00444D42" w:rsidP="00E06DE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E06DE6">
        <w:rPr>
          <w:rFonts w:cstheme="minorHAnsi"/>
          <w:b/>
          <w:bCs/>
          <w:sz w:val="24"/>
          <w:szCs w:val="24"/>
          <w:lang w:val="pl-PL"/>
        </w:rPr>
        <w:t>Luxemburg</w:t>
      </w:r>
    </w:p>
    <w:p w14:paraId="016103DB" w14:textId="77777777" w:rsidR="00444D42" w:rsidRPr="00E06DE6" w:rsidRDefault="006C04C7" w:rsidP="00E06DE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43" w:history="1">
        <w:r w:rsidR="00EA184B" w:rsidRPr="00E06DE6">
          <w:rPr>
            <w:rStyle w:val="Hipercze"/>
            <w:rFonts w:cstheme="minorHAnsi"/>
            <w:sz w:val="24"/>
            <w:szCs w:val="24"/>
            <w:lang w:val="pl-PL"/>
          </w:rPr>
          <w:t>20 March</w:t>
        </w:r>
      </w:hyperlink>
      <w:r w:rsidR="00EA184B" w:rsidRPr="00E06DE6">
        <w:rPr>
          <w:rFonts w:cstheme="minorHAnsi"/>
          <w:sz w:val="24"/>
          <w:szCs w:val="24"/>
          <w:lang w:val="pl-PL"/>
        </w:rPr>
        <w:t xml:space="preserve">- </w:t>
      </w:r>
      <w:r w:rsidR="00444D42" w:rsidRPr="00E06DE6">
        <w:rPr>
          <w:rFonts w:cstheme="minorHAnsi"/>
          <w:sz w:val="24"/>
          <w:szCs w:val="24"/>
          <w:lang w:val="pl-PL"/>
        </w:rPr>
        <w:t xml:space="preserve">zamknięta będzie huta </w:t>
      </w:r>
      <w:proofErr w:type="spellStart"/>
      <w:r w:rsidR="00444D42" w:rsidRPr="00E06DE6">
        <w:rPr>
          <w:rFonts w:cstheme="minorHAnsi"/>
          <w:sz w:val="24"/>
          <w:szCs w:val="24"/>
          <w:lang w:val="pl-PL"/>
        </w:rPr>
        <w:t>Dudelange</w:t>
      </w:r>
      <w:proofErr w:type="spellEnd"/>
      <w:r w:rsidR="00444D42" w:rsidRPr="00E06DE6">
        <w:rPr>
          <w:rFonts w:cstheme="minorHAnsi"/>
          <w:sz w:val="24"/>
          <w:szCs w:val="24"/>
          <w:lang w:val="pl-PL"/>
        </w:rPr>
        <w:t xml:space="preserve"> (300 pracowników)</w:t>
      </w:r>
    </w:p>
    <w:p w14:paraId="64EBA2B5" w14:textId="77777777" w:rsidR="00E06DE6" w:rsidRDefault="00E06DE6" w:rsidP="00E06DE6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01B7F455" w14:textId="68F226D1" w:rsidR="001D03E6" w:rsidRPr="00E06DE6" w:rsidRDefault="00444D42" w:rsidP="00E06DE6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06DE6">
        <w:rPr>
          <w:rFonts w:cstheme="minorHAnsi"/>
          <w:b/>
          <w:bCs/>
          <w:sz w:val="24"/>
          <w:szCs w:val="24"/>
          <w:lang w:val="pl-PL"/>
        </w:rPr>
        <w:t>Włochy</w:t>
      </w:r>
    </w:p>
    <w:p w14:paraId="07B4F5FF" w14:textId="49C0E369" w:rsidR="00EA184B" w:rsidRPr="00E06DE6" w:rsidRDefault="006C04C7" w:rsidP="00E06DE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44" w:history="1">
        <w:r w:rsidR="00050D66" w:rsidRPr="00E06DE6">
          <w:rPr>
            <w:rStyle w:val="Hipercze"/>
            <w:rFonts w:cstheme="minorHAnsi"/>
            <w:sz w:val="24"/>
            <w:szCs w:val="24"/>
            <w:lang w:val="pl-PL"/>
          </w:rPr>
          <w:t>24 March</w:t>
        </w:r>
      </w:hyperlink>
      <w:r w:rsidR="00050D66" w:rsidRPr="00E06DE6">
        <w:rPr>
          <w:rFonts w:cstheme="minorHAnsi"/>
          <w:sz w:val="24"/>
          <w:szCs w:val="24"/>
          <w:lang w:val="pl-PL"/>
        </w:rPr>
        <w:t xml:space="preserve"> – </w:t>
      </w:r>
      <w:r w:rsidR="00444D42" w:rsidRPr="00E06DE6">
        <w:rPr>
          <w:rFonts w:cstheme="minorHAnsi"/>
          <w:sz w:val="24"/>
          <w:szCs w:val="24"/>
          <w:lang w:val="pl-PL"/>
        </w:rPr>
        <w:t xml:space="preserve">zamknięcie zakładu La </w:t>
      </w:r>
      <w:proofErr w:type="spellStart"/>
      <w:r w:rsidR="00444D42" w:rsidRPr="00E06DE6">
        <w:rPr>
          <w:rFonts w:cstheme="minorHAnsi"/>
          <w:sz w:val="24"/>
          <w:szCs w:val="24"/>
          <w:lang w:val="pl-PL"/>
        </w:rPr>
        <w:t>Magona</w:t>
      </w:r>
      <w:proofErr w:type="spellEnd"/>
      <w:r w:rsidR="00444D42" w:rsidRPr="00E06DE6">
        <w:rPr>
          <w:rFonts w:cstheme="minorHAnsi"/>
          <w:sz w:val="24"/>
          <w:szCs w:val="24"/>
          <w:lang w:val="pl-PL"/>
        </w:rPr>
        <w:t>.</w:t>
      </w:r>
    </w:p>
    <w:p w14:paraId="3ECDF490" w14:textId="77777777" w:rsidR="00E06DE6" w:rsidRDefault="00E06DE6" w:rsidP="00E06DE6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BE"/>
        </w:rPr>
      </w:pPr>
    </w:p>
    <w:p w14:paraId="672A65C7" w14:textId="5F1538B8" w:rsidR="0038328A" w:rsidRPr="00E06DE6" w:rsidRDefault="00444D42" w:rsidP="00E06DE6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fr-BE"/>
        </w:rPr>
      </w:pPr>
      <w:r w:rsidRPr="00E06DE6">
        <w:rPr>
          <w:rFonts w:cstheme="minorHAnsi"/>
          <w:b/>
          <w:bCs/>
          <w:sz w:val="24"/>
          <w:szCs w:val="24"/>
          <w:lang w:val="fr-BE"/>
        </w:rPr>
        <w:t>Czechy</w:t>
      </w:r>
    </w:p>
    <w:p w14:paraId="4ADAD48A" w14:textId="77777777" w:rsidR="00444D42" w:rsidRPr="00E06DE6" w:rsidRDefault="0038328A" w:rsidP="00E06DE6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E06DE6">
        <w:rPr>
          <w:rFonts w:cstheme="minorHAnsi"/>
          <w:b/>
          <w:bCs/>
          <w:sz w:val="24"/>
          <w:szCs w:val="24"/>
          <w:lang w:val="pl-PL"/>
        </w:rPr>
        <w:t>27 March</w:t>
      </w:r>
      <w:r w:rsidRPr="00E06DE6">
        <w:rPr>
          <w:rFonts w:cstheme="minorHAnsi"/>
          <w:sz w:val="24"/>
          <w:szCs w:val="24"/>
          <w:lang w:val="pl-PL"/>
        </w:rPr>
        <w:t xml:space="preserve">- </w:t>
      </w:r>
      <w:r w:rsidR="00444D42" w:rsidRPr="00E06DE6">
        <w:rPr>
          <w:rFonts w:cstheme="minorHAnsi"/>
          <w:sz w:val="24"/>
          <w:szCs w:val="24"/>
          <w:lang w:val="pl-PL"/>
        </w:rPr>
        <w:t xml:space="preserve">Ostrawa nadal pracuje przy zmniejszonej wydajności (wielki piec nie został ponownie uruchomiony). </w:t>
      </w:r>
    </w:p>
    <w:p w14:paraId="70A13546" w14:textId="77777777" w:rsidR="008B289E" w:rsidRDefault="008B289E" w:rsidP="00E06DE6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4ECF1372" w14:textId="0BCF7BA0" w:rsidR="001D03E6" w:rsidRPr="00E06DE6" w:rsidRDefault="00444D42" w:rsidP="00E06DE6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E06DE6">
        <w:rPr>
          <w:rFonts w:cstheme="minorHAnsi"/>
          <w:b/>
          <w:bCs/>
          <w:sz w:val="24"/>
          <w:szCs w:val="24"/>
          <w:lang w:val="pl-PL"/>
        </w:rPr>
        <w:t>Rumunia</w:t>
      </w:r>
    </w:p>
    <w:p w14:paraId="5B7C01D4" w14:textId="6EF4E42A" w:rsidR="001D03E6" w:rsidRPr="00444D42" w:rsidRDefault="001D03E6" w:rsidP="00E06DE6">
      <w:pPr>
        <w:spacing w:after="0" w:line="240" w:lineRule="auto"/>
        <w:jc w:val="both"/>
        <w:rPr>
          <w:rFonts w:cstheme="minorHAnsi"/>
          <w:lang w:val="pl-PL"/>
        </w:rPr>
      </w:pPr>
      <w:r w:rsidRPr="00E06DE6">
        <w:rPr>
          <w:rFonts w:cstheme="minorHAnsi"/>
          <w:sz w:val="24"/>
          <w:szCs w:val="24"/>
          <w:lang w:val="pl-PL"/>
        </w:rPr>
        <w:t xml:space="preserve">27 March- </w:t>
      </w:r>
      <w:r w:rsidR="00444D42" w:rsidRPr="00E06DE6">
        <w:rPr>
          <w:rFonts w:cstheme="minorHAnsi"/>
          <w:sz w:val="24"/>
          <w:szCs w:val="24"/>
          <w:lang w:val="pl-PL"/>
        </w:rPr>
        <w:t xml:space="preserve">do tej pory nie dokonano dalszych redukcji w </w:t>
      </w:r>
      <w:proofErr w:type="spellStart"/>
      <w:r w:rsidR="00444D42" w:rsidRPr="00E06DE6">
        <w:rPr>
          <w:rFonts w:cstheme="minorHAnsi"/>
          <w:sz w:val="24"/>
          <w:szCs w:val="24"/>
          <w:lang w:val="pl-PL"/>
        </w:rPr>
        <w:t>Galati</w:t>
      </w:r>
      <w:proofErr w:type="spellEnd"/>
      <w:r w:rsidR="00444D42" w:rsidRPr="00E06DE6">
        <w:rPr>
          <w:rFonts w:cstheme="minorHAnsi"/>
          <w:sz w:val="24"/>
          <w:szCs w:val="24"/>
          <w:lang w:val="pl-PL"/>
        </w:rPr>
        <w:t>.</w:t>
      </w:r>
    </w:p>
    <w:p w14:paraId="1B0E869E" w14:textId="77777777" w:rsidR="00391067" w:rsidRPr="00444D42" w:rsidRDefault="00391067" w:rsidP="00391067">
      <w:pPr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237B3686" w14:textId="33929FF0" w:rsidR="001D03E6" w:rsidRPr="00391067" w:rsidRDefault="001D03E6" w:rsidP="00391067">
      <w:pPr>
        <w:jc w:val="both"/>
        <w:rPr>
          <w:rFonts w:cstheme="minorHAnsi"/>
          <w:b/>
          <w:bCs/>
          <w:sz w:val="28"/>
          <w:szCs w:val="28"/>
        </w:rPr>
      </w:pPr>
      <w:r w:rsidRPr="00391067">
        <w:rPr>
          <w:rFonts w:cstheme="minorHAnsi"/>
          <w:b/>
          <w:bCs/>
          <w:sz w:val="28"/>
          <w:szCs w:val="28"/>
        </w:rPr>
        <w:t>NLMK</w:t>
      </w:r>
    </w:p>
    <w:p w14:paraId="3A242C05" w14:textId="6560154F" w:rsidR="001D03E6" w:rsidRPr="008B289E" w:rsidRDefault="006C04C7" w:rsidP="008B28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45" w:history="1">
        <w:r w:rsidR="001D03E6" w:rsidRPr="008B289E">
          <w:rPr>
            <w:rStyle w:val="Hipercze"/>
            <w:rFonts w:cstheme="minorHAnsi"/>
            <w:sz w:val="24"/>
            <w:szCs w:val="24"/>
            <w:lang w:val="pl-PL"/>
          </w:rPr>
          <w:t>25 March</w:t>
        </w:r>
      </w:hyperlink>
      <w:r w:rsidR="001D03E6" w:rsidRPr="008B289E">
        <w:rPr>
          <w:rFonts w:cstheme="minorHAnsi"/>
          <w:sz w:val="24"/>
          <w:szCs w:val="24"/>
          <w:lang w:val="pl-PL"/>
        </w:rPr>
        <w:t xml:space="preserve"> –  </w:t>
      </w:r>
      <w:r w:rsidR="008B289E" w:rsidRPr="008B289E">
        <w:rPr>
          <w:rFonts w:cstheme="minorHAnsi"/>
          <w:sz w:val="24"/>
          <w:szCs w:val="24"/>
          <w:lang w:val="pl-PL"/>
        </w:rPr>
        <w:t>wstrzymano produkcję w zakładzie w Weronie.</w:t>
      </w:r>
    </w:p>
    <w:p w14:paraId="15A692FE" w14:textId="5169988E" w:rsidR="001D03E6" w:rsidRPr="008B289E" w:rsidRDefault="001D03E6" w:rsidP="00391067">
      <w:pPr>
        <w:jc w:val="both"/>
        <w:rPr>
          <w:rFonts w:cstheme="minorHAnsi"/>
          <w:lang w:val="pl-PL"/>
        </w:rPr>
      </w:pPr>
    </w:p>
    <w:p w14:paraId="7D8EFA34" w14:textId="06643858" w:rsidR="00EA184B" w:rsidRPr="00391067" w:rsidRDefault="008B289E" w:rsidP="00391067">
      <w:pPr>
        <w:jc w:val="both"/>
        <w:rPr>
          <w:rFonts w:cstheme="minorHAnsi"/>
          <w:b/>
          <w:bCs/>
          <w:color w:val="0070C0"/>
          <w:sz w:val="28"/>
          <w:szCs w:val="28"/>
        </w:rPr>
      </w:pPr>
      <w:proofErr w:type="spellStart"/>
      <w:r>
        <w:rPr>
          <w:rFonts w:cstheme="minorHAnsi"/>
          <w:b/>
          <w:bCs/>
          <w:color w:val="0070C0"/>
          <w:sz w:val="28"/>
          <w:szCs w:val="28"/>
        </w:rPr>
        <w:t>Aktualizacje</w:t>
      </w:r>
      <w:proofErr w:type="spellEnd"/>
      <w:r>
        <w:rPr>
          <w:rFonts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cstheme="minorHAnsi"/>
          <w:b/>
          <w:bCs/>
          <w:color w:val="0070C0"/>
          <w:sz w:val="28"/>
          <w:szCs w:val="28"/>
        </w:rPr>
        <w:t>krajowe</w:t>
      </w:r>
      <w:proofErr w:type="spellEnd"/>
    </w:p>
    <w:p w14:paraId="77C87DA8" w14:textId="168CC716" w:rsidR="008B289E" w:rsidRPr="008B289E" w:rsidRDefault="00050D66" w:rsidP="008B289E">
      <w:pPr>
        <w:jc w:val="both"/>
        <w:rPr>
          <w:rFonts w:cstheme="minorHAnsi"/>
          <w:b/>
          <w:bCs/>
          <w:sz w:val="28"/>
          <w:szCs w:val="28"/>
          <w:lang w:val="fr-BE"/>
        </w:rPr>
      </w:pPr>
      <w:r w:rsidRPr="00391067">
        <w:rPr>
          <w:rFonts w:cstheme="minorHAnsi"/>
          <w:b/>
          <w:bCs/>
          <w:sz w:val="28"/>
          <w:szCs w:val="28"/>
          <w:lang w:val="fr-BE"/>
        </w:rPr>
        <w:t xml:space="preserve">ITALY </w:t>
      </w:r>
    </w:p>
    <w:p w14:paraId="5A5F0350" w14:textId="77777777" w:rsidR="008B289E" w:rsidRPr="008B289E" w:rsidRDefault="008B289E" w:rsidP="008B289E">
      <w:pPr>
        <w:pStyle w:val="Bezodstpw"/>
        <w:jc w:val="both"/>
        <w:rPr>
          <w:rFonts w:eastAsia="Times New Roman" w:cstheme="minorHAnsi"/>
          <w:sz w:val="24"/>
          <w:szCs w:val="24"/>
          <w:lang w:val="pl-PL"/>
        </w:rPr>
      </w:pPr>
      <w:r w:rsidRPr="008B289E">
        <w:rPr>
          <w:rFonts w:eastAsia="Times New Roman" w:cstheme="minorHAnsi"/>
          <w:sz w:val="24"/>
          <w:szCs w:val="24"/>
          <w:lang w:val="pl-PL"/>
        </w:rPr>
        <w:t xml:space="preserve">Rząd włoski zarządził wstrzymanie wszelkiej nieistotnej produkcji w okresie od </w:t>
      </w:r>
      <w:r w:rsidRPr="008B289E">
        <w:rPr>
          <w:rFonts w:eastAsia="Times New Roman" w:cstheme="minorHAnsi"/>
          <w:b/>
          <w:sz w:val="24"/>
          <w:szCs w:val="24"/>
          <w:lang w:val="pl-PL"/>
        </w:rPr>
        <w:t>23 marca do 3 kwietnia.</w:t>
      </w:r>
      <w:r w:rsidRPr="008B289E">
        <w:rPr>
          <w:rFonts w:eastAsia="Times New Roman" w:cstheme="minorHAnsi"/>
          <w:sz w:val="24"/>
          <w:szCs w:val="24"/>
          <w:lang w:val="pl-PL"/>
        </w:rPr>
        <w:t xml:space="preserve">  </w:t>
      </w:r>
    </w:p>
    <w:p w14:paraId="4DD24423" w14:textId="77777777" w:rsidR="008B289E" w:rsidRPr="008B289E" w:rsidRDefault="008B289E" w:rsidP="008B289E">
      <w:pPr>
        <w:pStyle w:val="Bezodstpw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1899FD3" w14:textId="0A0EF1F4" w:rsidR="008B289E" w:rsidRPr="008B289E" w:rsidRDefault="008B289E" w:rsidP="008B289E">
      <w:pPr>
        <w:pStyle w:val="Bezodstpw"/>
        <w:jc w:val="both"/>
        <w:rPr>
          <w:rFonts w:eastAsia="Times New Roman" w:cstheme="minorHAnsi"/>
          <w:sz w:val="24"/>
          <w:szCs w:val="24"/>
          <w:lang w:val="pl-PL"/>
        </w:rPr>
      </w:pPr>
      <w:r w:rsidRPr="008B289E">
        <w:rPr>
          <w:rFonts w:eastAsia="Times New Roman" w:cstheme="minorHAnsi"/>
          <w:b/>
          <w:sz w:val="24"/>
          <w:szCs w:val="24"/>
          <w:lang w:val="pl-PL"/>
        </w:rPr>
        <w:t>30 marca</w:t>
      </w:r>
      <w:r w:rsidRPr="008B289E">
        <w:rPr>
          <w:rFonts w:eastAsia="Times New Roman" w:cstheme="minorHAnsi"/>
          <w:sz w:val="24"/>
          <w:szCs w:val="24"/>
          <w:lang w:val="pl-PL"/>
        </w:rPr>
        <w:t xml:space="preserve"> - nasz członek Enrico </w:t>
      </w:r>
      <w:proofErr w:type="spellStart"/>
      <w:r w:rsidRPr="008B289E">
        <w:rPr>
          <w:rFonts w:eastAsia="Times New Roman" w:cstheme="minorHAnsi"/>
          <w:sz w:val="24"/>
          <w:szCs w:val="24"/>
          <w:lang w:val="pl-PL"/>
        </w:rPr>
        <w:t>Gibellieri</w:t>
      </w:r>
      <w:proofErr w:type="spellEnd"/>
      <w:r w:rsidRPr="008B289E">
        <w:rPr>
          <w:rFonts w:eastAsia="Times New Roman" w:cstheme="minorHAnsi"/>
          <w:sz w:val="24"/>
          <w:szCs w:val="24"/>
          <w:lang w:val="pl-PL"/>
        </w:rPr>
        <w:t xml:space="preserve"> udzielił wywiadu na temat sytuacji we Włoszech.</w:t>
      </w:r>
    </w:p>
    <w:p w14:paraId="7F31F2B0" w14:textId="77777777" w:rsidR="00391067" w:rsidRPr="008B289E" w:rsidRDefault="00391067" w:rsidP="008B289E">
      <w:pPr>
        <w:pStyle w:val="Bezodstpw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1C2E78E" w14:textId="3A3858D4" w:rsidR="00050D66" w:rsidRPr="00391067" w:rsidRDefault="00391067" w:rsidP="00391067">
      <w:pPr>
        <w:jc w:val="both"/>
        <w:rPr>
          <w:rFonts w:cstheme="minorHAnsi"/>
          <w:b/>
          <w:bCs/>
          <w:color w:val="0070C0"/>
          <w:sz w:val="28"/>
          <w:szCs w:val="28"/>
          <w:lang w:val="fr-BE"/>
        </w:rPr>
      </w:pPr>
      <w:r w:rsidRPr="00391067">
        <w:rPr>
          <w:rFonts w:cstheme="minorHAnsi"/>
        </w:rPr>
        <w:object w:dxaOrig="1516" w:dyaOrig="987" w14:anchorId="65BAC0E5">
          <v:shape id="_x0000_i1034" type="#_x0000_t75" style="width:75.75pt;height:49.45pt" o:ole="">
            <v:imagedata r:id="rId46" o:title=""/>
          </v:shape>
          <o:OLEObject Type="Embed" ProgID="AcroExch.Document.DC" ShapeID="_x0000_i1034" DrawAspect="Icon" ObjectID="_1647345376" r:id="rId47"/>
        </w:object>
      </w:r>
    </w:p>
    <w:p w14:paraId="6906ABBB" w14:textId="77777777" w:rsidR="00050D66" w:rsidRPr="00391067" w:rsidRDefault="00050D66" w:rsidP="00391067">
      <w:pPr>
        <w:jc w:val="both"/>
        <w:rPr>
          <w:rFonts w:cstheme="minorHAnsi"/>
          <w:b/>
          <w:bCs/>
          <w:color w:val="0070C0"/>
          <w:sz w:val="28"/>
          <w:szCs w:val="28"/>
          <w:lang w:val="fr-BE"/>
        </w:rPr>
      </w:pPr>
    </w:p>
    <w:p w14:paraId="7EBD2CD5" w14:textId="4C71F3C7" w:rsidR="00EA184B" w:rsidRPr="008B289E" w:rsidRDefault="008B289E" w:rsidP="008B289E">
      <w:pPr>
        <w:spacing w:after="0"/>
        <w:jc w:val="both"/>
        <w:rPr>
          <w:rFonts w:cstheme="minorHAnsi"/>
          <w:b/>
          <w:bCs/>
          <w:sz w:val="28"/>
          <w:szCs w:val="28"/>
          <w:lang w:val="pl-PL"/>
        </w:rPr>
      </w:pPr>
      <w:r w:rsidRPr="008B289E">
        <w:rPr>
          <w:rFonts w:cstheme="minorHAnsi"/>
          <w:b/>
          <w:bCs/>
          <w:sz w:val="28"/>
          <w:szCs w:val="28"/>
          <w:lang w:val="pl-PL"/>
        </w:rPr>
        <w:t>Wielka Brytania</w:t>
      </w:r>
    </w:p>
    <w:p w14:paraId="6C72C244" w14:textId="7A2AC32C" w:rsidR="00151864" w:rsidRPr="008B289E" w:rsidRDefault="006C04C7" w:rsidP="008B289E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48" w:history="1">
        <w:r w:rsidR="00FB2701" w:rsidRPr="008B289E">
          <w:rPr>
            <w:rStyle w:val="Hipercze"/>
            <w:rFonts w:cstheme="minorHAnsi"/>
            <w:sz w:val="24"/>
            <w:szCs w:val="24"/>
            <w:lang w:val="pl-PL"/>
          </w:rPr>
          <w:t>18 March</w:t>
        </w:r>
      </w:hyperlink>
      <w:r w:rsidR="00FB2701" w:rsidRPr="008B289E">
        <w:rPr>
          <w:rFonts w:cstheme="minorHAnsi"/>
          <w:sz w:val="24"/>
          <w:szCs w:val="24"/>
          <w:lang w:val="pl-PL"/>
        </w:rPr>
        <w:t xml:space="preserve">- </w:t>
      </w:r>
      <w:r w:rsidR="008B289E" w:rsidRPr="008B289E">
        <w:rPr>
          <w:rFonts w:cstheme="minorHAnsi"/>
          <w:sz w:val="24"/>
          <w:szCs w:val="24"/>
          <w:lang w:val="pl-PL"/>
        </w:rPr>
        <w:t xml:space="preserve">wspólnota Europejska opublikowała wspólny komunikat prasowy z UK </w:t>
      </w:r>
      <w:proofErr w:type="spellStart"/>
      <w:r w:rsidR="008B289E" w:rsidRPr="008B289E">
        <w:rPr>
          <w:rFonts w:cstheme="minorHAnsi"/>
          <w:sz w:val="24"/>
          <w:szCs w:val="24"/>
          <w:lang w:val="pl-PL"/>
        </w:rPr>
        <w:t>steel</w:t>
      </w:r>
      <w:proofErr w:type="spellEnd"/>
      <w:r w:rsidR="008B289E" w:rsidRPr="008B289E">
        <w:rPr>
          <w:rFonts w:cstheme="minorHAnsi"/>
          <w:sz w:val="24"/>
          <w:szCs w:val="24"/>
          <w:lang w:val="pl-PL"/>
        </w:rPr>
        <w:t xml:space="preserve"> wzywający do radykalnych działań rządu.</w:t>
      </w:r>
    </w:p>
    <w:p w14:paraId="368846E0" w14:textId="77777777" w:rsidR="008B289E" w:rsidRDefault="008B289E" w:rsidP="008B289E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61EE0D53" w14:textId="41A5992D" w:rsidR="00EA184B" w:rsidRPr="008B289E" w:rsidRDefault="008B289E" w:rsidP="008B289E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  <w:r w:rsidRPr="008B289E">
        <w:rPr>
          <w:rFonts w:cstheme="minorHAnsi"/>
          <w:b/>
          <w:bCs/>
          <w:sz w:val="28"/>
          <w:szCs w:val="28"/>
          <w:lang w:val="pl-PL"/>
        </w:rPr>
        <w:t>Szwecja</w:t>
      </w:r>
    </w:p>
    <w:p w14:paraId="1A7D4B0D" w14:textId="77777777" w:rsidR="008B289E" w:rsidRPr="008B289E" w:rsidRDefault="00FB2701" w:rsidP="008B289E">
      <w:pPr>
        <w:spacing w:after="0" w:line="240" w:lineRule="auto"/>
        <w:jc w:val="both"/>
        <w:rPr>
          <w:rStyle w:val="tlid-translation"/>
          <w:sz w:val="24"/>
          <w:szCs w:val="24"/>
          <w:lang w:val="pl-PL"/>
        </w:rPr>
      </w:pPr>
      <w:r w:rsidRPr="008B289E">
        <w:rPr>
          <w:rFonts w:cstheme="minorHAnsi"/>
          <w:sz w:val="24"/>
          <w:szCs w:val="24"/>
          <w:lang w:val="pl-PL"/>
        </w:rPr>
        <w:t xml:space="preserve">16 March- </w:t>
      </w:r>
      <w:r w:rsidR="008B289E" w:rsidRPr="008B289E">
        <w:rPr>
          <w:rFonts w:cstheme="minorHAnsi"/>
          <w:sz w:val="24"/>
          <w:szCs w:val="24"/>
          <w:lang w:val="pl-PL"/>
        </w:rPr>
        <w:t xml:space="preserve">rząd wprowadził system pracy krótkoterminowej: pracownicy stracą 4%, 6% lub 7,5% wynagrodzenia, jeśli produkcja spadnie odpowiednio o 20%, 40% lub 60%. </w:t>
      </w:r>
      <w:r w:rsidR="008B289E" w:rsidRPr="008B289E">
        <w:rPr>
          <w:rStyle w:val="tlid-translation"/>
          <w:sz w:val="24"/>
          <w:szCs w:val="24"/>
          <w:lang w:val="pl-PL"/>
        </w:rPr>
        <w:t xml:space="preserve">Aby </w:t>
      </w:r>
      <w:r w:rsidR="008B289E" w:rsidRPr="008B289E">
        <w:rPr>
          <w:rStyle w:val="tlid-translation"/>
          <w:sz w:val="24"/>
          <w:szCs w:val="24"/>
          <w:lang w:val="pl-PL"/>
        </w:rPr>
        <w:t xml:space="preserve">go uruchomić, </w:t>
      </w:r>
      <w:r w:rsidR="008B289E" w:rsidRPr="008B289E">
        <w:rPr>
          <w:rStyle w:val="tlid-translation"/>
          <w:sz w:val="24"/>
          <w:szCs w:val="24"/>
          <w:lang w:val="pl-PL"/>
        </w:rPr>
        <w:t xml:space="preserve"> konieczne jest zawarcie porozumienia między firmą a związkiem zawodowym (trwają dyskusje).</w:t>
      </w:r>
    </w:p>
    <w:p w14:paraId="3075B85B" w14:textId="77777777" w:rsidR="008B289E" w:rsidRDefault="008B289E" w:rsidP="00391067">
      <w:pPr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3E0B0277" w14:textId="1CA48DF3" w:rsidR="00FA248F" w:rsidRPr="008B289E" w:rsidRDefault="008B289E" w:rsidP="005322EE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  <w:r>
        <w:rPr>
          <w:rFonts w:cstheme="minorHAnsi"/>
          <w:b/>
          <w:bCs/>
          <w:sz w:val="28"/>
          <w:szCs w:val="28"/>
          <w:lang w:val="pl-PL"/>
        </w:rPr>
        <w:t>Czechy</w:t>
      </w:r>
    </w:p>
    <w:p w14:paraId="37BFED87" w14:textId="2F5EFA5D" w:rsidR="003318CF" w:rsidRPr="005322EE" w:rsidRDefault="00FA248F" w:rsidP="005322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5322EE">
        <w:rPr>
          <w:rFonts w:cstheme="minorHAnsi"/>
          <w:b/>
          <w:bCs/>
          <w:sz w:val="24"/>
          <w:szCs w:val="24"/>
          <w:lang w:val="pl-PL"/>
        </w:rPr>
        <w:t>27 March</w:t>
      </w:r>
      <w:r w:rsidRPr="005322EE">
        <w:rPr>
          <w:rFonts w:cstheme="minorHAnsi"/>
          <w:sz w:val="24"/>
          <w:szCs w:val="24"/>
          <w:lang w:val="pl-PL"/>
        </w:rPr>
        <w:t xml:space="preserve"> </w:t>
      </w:r>
      <w:r w:rsidR="003318CF" w:rsidRPr="005322EE">
        <w:rPr>
          <w:rFonts w:cstheme="minorHAnsi"/>
          <w:sz w:val="24"/>
          <w:szCs w:val="24"/>
          <w:lang w:val="pl-PL"/>
        </w:rPr>
        <w:t xml:space="preserve">- OS KOVO </w:t>
      </w:r>
      <w:r w:rsidR="003318CF" w:rsidRPr="005322EE">
        <w:rPr>
          <w:rFonts w:cstheme="minorHAnsi"/>
          <w:sz w:val="24"/>
          <w:szCs w:val="24"/>
          <w:lang w:val="pl-PL"/>
        </w:rPr>
        <w:t>dostarczyła</w:t>
      </w:r>
      <w:r w:rsidR="003318CF" w:rsidRPr="005322EE">
        <w:rPr>
          <w:rFonts w:cstheme="minorHAnsi"/>
          <w:sz w:val="24"/>
          <w:szCs w:val="24"/>
          <w:lang w:val="pl-PL"/>
        </w:rPr>
        <w:t xml:space="preserve"> aktualne informacje na temat czeskiego przemysłu stalowego w oparciu o ostatnie badanie. Z 17.580 pracowników: </w:t>
      </w:r>
      <w:r w:rsidR="003318CF" w:rsidRPr="005322EE">
        <w:rPr>
          <w:rFonts w:cstheme="minorHAnsi"/>
          <w:b/>
          <w:sz w:val="24"/>
          <w:szCs w:val="24"/>
          <w:lang w:val="pl-PL"/>
        </w:rPr>
        <w:t>147 podlega kwarantannie, a 1 pracownik jest zarażony</w:t>
      </w:r>
      <w:r w:rsidR="003318CF" w:rsidRPr="005322EE">
        <w:rPr>
          <w:rFonts w:cstheme="minorHAnsi"/>
          <w:sz w:val="24"/>
          <w:szCs w:val="24"/>
          <w:lang w:val="pl-PL"/>
        </w:rPr>
        <w:t xml:space="preserve"> COVID-19.</w:t>
      </w:r>
    </w:p>
    <w:p w14:paraId="1E4CBD26" w14:textId="6E08ED0B" w:rsidR="003318CF" w:rsidRPr="00F740B0" w:rsidRDefault="003318CF" w:rsidP="005322EE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5322EE">
        <w:rPr>
          <w:rFonts w:cstheme="minorHAnsi"/>
          <w:sz w:val="24"/>
          <w:szCs w:val="24"/>
          <w:lang w:val="pl-PL"/>
        </w:rPr>
        <w:t xml:space="preserve">Wszyscy pracodawcy przekazali związkom zawodowym aktualne informacje na temat </w:t>
      </w:r>
      <w:r w:rsidRPr="005322EE">
        <w:rPr>
          <w:rFonts w:cstheme="minorHAnsi"/>
          <w:b/>
          <w:sz w:val="24"/>
          <w:szCs w:val="24"/>
          <w:lang w:val="pl-PL"/>
        </w:rPr>
        <w:t>przyjętych środków higienicznych i bezpieczeństwa</w:t>
      </w:r>
      <w:r w:rsidRPr="005322EE">
        <w:rPr>
          <w:rFonts w:cstheme="minorHAnsi"/>
          <w:sz w:val="24"/>
          <w:szCs w:val="24"/>
          <w:lang w:val="pl-PL"/>
        </w:rPr>
        <w:t xml:space="preserve"> w celu ochrony zdrowia pracowników. Tam, gdzie to m</w:t>
      </w:r>
      <w:r w:rsidRPr="005322EE">
        <w:rPr>
          <w:rFonts w:cstheme="minorHAnsi"/>
          <w:sz w:val="24"/>
          <w:szCs w:val="24"/>
          <w:lang w:val="pl-PL"/>
        </w:rPr>
        <w:t>ożliwe, preferowana jest praca z</w:t>
      </w:r>
      <w:r w:rsidRPr="005322EE">
        <w:rPr>
          <w:rFonts w:cstheme="minorHAnsi"/>
          <w:sz w:val="24"/>
          <w:szCs w:val="24"/>
          <w:lang w:val="pl-PL"/>
        </w:rPr>
        <w:t xml:space="preserve"> domu, a pracownicy w miejscu pracy są wyposażeni w maski, okulary, żele, detergenty i środki dezynfekujące. W niektórych przypadkach mierzona jest temperatura ciała pracowników przy wejściu do zakładu. W stołówkach wdrożono nowe środki mające na celu zmniejszenie liczby pracodawców zbierających się w tym samym czasie. </w:t>
      </w:r>
      <w:r w:rsidRPr="00F740B0">
        <w:rPr>
          <w:rFonts w:cstheme="minorHAnsi"/>
          <w:b/>
          <w:sz w:val="24"/>
          <w:szCs w:val="24"/>
          <w:lang w:val="pl-PL"/>
        </w:rPr>
        <w:t>Obecnie żaden z pracodawców nie planuje przerwania produkcji.</w:t>
      </w:r>
    </w:p>
    <w:p w14:paraId="2667E388" w14:textId="77777777" w:rsidR="00391067" w:rsidRPr="00F740B0" w:rsidRDefault="00391067" w:rsidP="00391067">
      <w:pPr>
        <w:jc w:val="both"/>
        <w:rPr>
          <w:rFonts w:cstheme="minorHAnsi"/>
          <w:lang w:val="pl-PL"/>
        </w:rPr>
      </w:pPr>
    </w:p>
    <w:p w14:paraId="2CE195E4" w14:textId="2A1BEA97" w:rsidR="009C598C" w:rsidRPr="00F740B0" w:rsidRDefault="00F740B0" w:rsidP="00391067">
      <w:pPr>
        <w:jc w:val="both"/>
        <w:rPr>
          <w:rFonts w:cstheme="minorHAnsi"/>
          <w:b/>
          <w:bCs/>
          <w:color w:val="0070C0"/>
          <w:sz w:val="28"/>
          <w:szCs w:val="28"/>
          <w:lang w:val="pl-PL"/>
        </w:rPr>
      </w:pPr>
      <w:r>
        <w:rPr>
          <w:rFonts w:cstheme="minorHAnsi"/>
          <w:b/>
          <w:bCs/>
          <w:color w:val="0070C0"/>
          <w:sz w:val="28"/>
          <w:szCs w:val="28"/>
          <w:lang w:val="pl-PL"/>
        </w:rPr>
        <w:t>Inne informacje</w:t>
      </w:r>
      <w:r w:rsidRPr="00F740B0">
        <w:rPr>
          <w:rFonts w:cstheme="minorHAnsi"/>
          <w:b/>
          <w:bCs/>
          <w:color w:val="0070C0"/>
          <w:sz w:val="28"/>
          <w:szCs w:val="28"/>
          <w:lang w:val="pl-PL"/>
        </w:rPr>
        <w:t xml:space="preserve"> dot. </w:t>
      </w:r>
      <w:r>
        <w:rPr>
          <w:rFonts w:cstheme="minorHAnsi"/>
          <w:b/>
          <w:bCs/>
          <w:color w:val="0070C0"/>
          <w:sz w:val="28"/>
          <w:szCs w:val="28"/>
          <w:lang w:val="pl-PL"/>
        </w:rPr>
        <w:t>stali</w:t>
      </w:r>
    </w:p>
    <w:p w14:paraId="07BAA4C5" w14:textId="7A48B8DF" w:rsidR="00F740B0" w:rsidRPr="00F740B0" w:rsidRDefault="009C598C" w:rsidP="00F740B0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740B0">
        <w:rPr>
          <w:rFonts w:cstheme="minorHAnsi"/>
          <w:b/>
          <w:bCs/>
          <w:sz w:val="24"/>
          <w:szCs w:val="24"/>
          <w:lang w:val="pl-PL"/>
        </w:rPr>
        <w:t>OECD</w:t>
      </w:r>
    </w:p>
    <w:p w14:paraId="644761AC" w14:textId="4B853B0A" w:rsidR="00F740B0" w:rsidRPr="00F740B0" w:rsidRDefault="00F740B0" w:rsidP="00F740B0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proofErr w:type="spellStart"/>
      <w:r w:rsidRPr="00F740B0">
        <w:rPr>
          <w:rFonts w:cstheme="minorHAnsi"/>
          <w:sz w:val="24"/>
          <w:szCs w:val="24"/>
          <w:lang w:val="pl-PL"/>
        </w:rPr>
        <w:t>IndustriAll</w:t>
      </w:r>
      <w:proofErr w:type="spellEnd"/>
      <w:r w:rsidRPr="00F740B0">
        <w:rPr>
          <w:rFonts w:cstheme="minorHAnsi"/>
          <w:sz w:val="24"/>
          <w:szCs w:val="24"/>
          <w:lang w:val="pl-PL"/>
        </w:rPr>
        <w:t xml:space="preserve"> Europe i </w:t>
      </w:r>
      <w:proofErr w:type="spellStart"/>
      <w:r w:rsidRPr="00F740B0">
        <w:rPr>
          <w:rFonts w:cstheme="minorHAnsi"/>
          <w:sz w:val="24"/>
          <w:szCs w:val="24"/>
          <w:lang w:val="pl-PL"/>
        </w:rPr>
        <w:t>IndustriALL</w:t>
      </w:r>
      <w:proofErr w:type="spellEnd"/>
      <w:r w:rsidRPr="00F740B0">
        <w:rPr>
          <w:rFonts w:cstheme="minorHAnsi"/>
          <w:sz w:val="24"/>
          <w:szCs w:val="24"/>
          <w:lang w:val="pl-PL"/>
        </w:rPr>
        <w:t xml:space="preserve"> Global współpracowały z TUAC </w:t>
      </w:r>
      <w:r>
        <w:rPr>
          <w:rFonts w:cstheme="minorHAnsi"/>
          <w:sz w:val="24"/>
          <w:szCs w:val="24"/>
          <w:lang w:val="pl-PL"/>
        </w:rPr>
        <w:t>(Komitetem Doradczym Związków Zawodowych)</w:t>
      </w:r>
      <w:r w:rsidRPr="00F740B0">
        <w:rPr>
          <w:rFonts w:cstheme="minorHAnsi"/>
          <w:sz w:val="24"/>
          <w:szCs w:val="24"/>
          <w:lang w:val="pl-PL"/>
        </w:rPr>
        <w:t xml:space="preserve">w celu przedstawienia uwag w związku z pracami Komitetu ds. Stali OCED (2021-2022), </w:t>
      </w:r>
      <w:r w:rsidRPr="00F740B0">
        <w:rPr>
          <w:rFonts w:cstheme="minorHAnsi"/>
          <w:b/>
          <w:sz w:val="24"/>
          <w:szCs w:val="24"/>
          <w:lang w:val="pl-PL"/>
        </w:rPr>
        <w:t>wzywając Komitet do zwrócenia większej uwagi na kwestie zatrudnienia i ochrony pracowników</w:t>
      </w:r>
      <w:r w:rsidRPr="00F740B0">
        <w:rPr>
          <w:rFonts w:cstheme="minorHAnsi"/>
          <w:sz w:val="24"/>
          <w:szCs w:val="24"/>
          <w:lang w:val="pl-PL"/>
        </w:rPr>
        <w:t xml:space="preserve">, podkreślając, że w przeszłości kwestie te nie były </w:t>
      </w:r>
      <w:r w:rsidRPr="00F740B0">
        <w:rPr>
          <w:rFonts w:cstheme="minorHAnsi"/>
          <w:sz w:val="24"/>
          <w:szCs w:val="24"/>
          <w:lang w:val="pl-PL"/>
        </w:rPr>
        <w:lastRenderedPageBreak/>
        <w:t>wystarczająco uwzględniane i że są to najważniejsze kwestie w następstwie kryzysu COVID-19.</w:t>
      </w:r>
    </w:p>
    <w:p w14:paraId="33CD6C04" w14:textId="54E21B23" w:rsidR="00D077E6" w:rsidRPr="00391067" w:rsidRDefault="00D077E6" w:rsidP="00391067">
      <w:pPr>
        <w:jc w:val="both"/>
        <w:rPr>
          <w:rFonts w:cstheme="minorHAnsi"/>
        </w:rPr>
      </w:pPr>
      <w:r w:rsidRPr="00391067">
        <w:rPr>
          <w:rFonts w:cstheme="minorHAnsi"/>
        </w:rPr>
        <w:object w:dxaOrig="1516" w:dyaOrig="987" w14:anchorId="6AB5A0AE">
          <v:shape id="_x0000_i1035" type="#_x0000_t75" style="width:75.75pt;height:49.45pt" o:ole="">
            <v:imagedata r:id="rId49" o:title=""/>
          </v:shape>
          <o:OLEObject Type="Embed" ProgID="AcroExch.Document.DC" ShapeID="_x0000_i1035" DrawAspect="Icon" ObjectID="_1647345377" r:id="rId50"/>
        </w:object>
      </w:r>
    </w:p>
    <w:p w14:paraId="1E5F6626" w14:textId="77777777" w:rsidR="00D077E6" w:rsidRPr="00391067" w:rsidRDefault="00D077E6" w:rsidP="00391067">
      <w:pPr>
        <w:jc w:val="both"/>
        <w:rPr>
          <w:rFonts w:cstheme="minorHAnsi"/>
          <w:b/>
          <w:bCs/>
          <w:color w:val="0070C0"/>
          <w:sz w:val="28"/>
          <w:szCs w:val="28"/>
        </w:rPr>
      </w:pPr>
    </w:p>
    <w:p w14:paraId="2BCAA07F" w14:textId="628B8AF9" w:rsidR="00336FE9" w:rsidRPr="00CB5EA7" w:rsidRDefault="00336FE9" w:rsidP="00CB5EA7">
      <w:pPr>
        <w:spacing w:after="0" w:line="240" w:lineRule="auto"/>
        <w:jc w:val="both"/>
        <w:rPr>
          <w:rFonts w:cstheme="minorHAnsi"/>
          <w:b/>
          <w:bCs/>
          <w:color w:val="0070C0"/>
          <w:sz w:val="28"/>
          <w:szCs w:val="28"/>
          <w:lang w:val="pl-PL"/>
        </w:rPr>
      </w:pPr>
      <w:r w:rsidRPr="00CB5EA7">
        <w:rPr>
          <w:rFonts w:cstheme="minorHAnsi"/>
          <w:b/>
          <w:bCs/>
          <w:color w:val="0070C0"/>
          <w:sz w:val="28"/>
          <w:szCs w:val="28"/>
          <w:lang w:val="pl-PL"/>
        </w:rPr>
        <w:t xml:space="preserve">Aluminium </w:t>
      </w:r>
    </w:p>
    <w:p w14:paraId="45272E12" w14:textId="7077C1DA" w:rsidR="00C13757" w:rsidRPr="00CB5EA7" w:rsidRDefault="00336FE9" w:rsidP="00CB5EA7">
      <w:pPr>
        <w:spacing w:after="0" w:line="240" w:lineRule="auto"/>
        <w:jc w:val="both"/>
        <w:rPr>
          <w:rFonts w:cstheme="minorHAnsi"/>
          <w:b/>
          <w:bCs/>
          <w:lang w:val="pl-PL"/>
        </w:rPr>
      </w:pPr>
      <w:r w:rsidRPr="00CB5EA7">
        <w:rPr>
          <w:rFonts w:cstheme="minorHAnsi"/>
          <w:b/>
          <w:bCs/>
          <w:lang w:val="pl-PL"/>
        </w:rPr>
        <w:t>26 March</w:t>
      </w:r>
      <w:r w:rsidRPr="00CB5EA7">
        <w:rPr>
          <w:rFonts w:cstheme="minorHAnsi"/>
          <w:lang w:val="pl-PL"/>
        </w:rPr>
        <w:t xml:space="preserve"> – </w:t>
      </w:r>
      <w:r w:rsidR="00C13757" w:rsidRPr="00C13757">
        <w:rPr>
          <w:rFonts w:cstheme="minorHAnsi"/>
          <w:sz w:val="24"/>
          <w:szCs w:val="24"/>
          <w:lang w:val="pl-PL"/>
        </w:rPr>
        <w:t xml:space="preserve">26 marca - </w:t>
      </w:r>
      <w:proofErr w:type="spellStart"/>
      <w:r w:rsidR="00C13757" w:rsidRPr="00C13757">
        <w:rPr>
          <w:rFonts w:cstheme="minorHAnsi"/>
          <w:sz w:val="24"/>
          <w:szCs w:val="24"/>
          <w:lang w:val="pl-PL"/>
        </w:rPr>
        <w:t>European</w:t>
      </w:r>
      <w:proofErr w:type="spellEnd"/>
      <w:r w:rsidR="00C13757" w:rsidRPr="00C13757">
        <w:rPr>
          <w:rFonts w:cstheme="minorHAnsi"/>
          <w:sz w:val="24"/>
          <w:szCs w:val="24"/>
          <w:lang w:val="pl-PL"/>
        </w:rPr>
        <w:t xml:space="preserve"> Aluminium wydał oświadczenie, w którym przedstawił wpływ Covid-19 na sektor aluminiowy i jego </w:t>
      </w:r>
      <w:r w:rsidR="00701C42">
        <w:rPr>
          <w:rFonts w:cstheme="minorHAnsi"/>
          <w:sz w:val="24"/>
          <w:szCs w:val="24"/>
          <w:lang w:val="pl-PL"/>
        </w:rPr>
        <w:t>żądania</w:t>
      </w:r>
      <w:r w:rsidR="00C13757" w:rsidRPr="00C13757">
        <w:rPr>
          <w:rFonts w:cstheme="minorHAnsi"/>
          <w:sz w:val="24"/>
          <w:szCs w:val="24"/>
          <w:lang w:val="pl-PL"/>
        </w:rPr>
        <w:t xml:space="preserve"> </w:t>
      </w:r>
      <w:r w:rsidR="00701C42">
        <w:rPr>
          <w:rFonts w:cstheme="minorHAnsi"/>
          <w:sz w:val="24"/>
          <w:szCs w:val="24"/>
          <w:lang w:val="pl-PL"/>
        </w:rPr>
        <w:t>dot.</w:t>
      </w:r>
      <w:r w:rsidR="00C13757" w:rsidRPr="00C13757">
        <w:rPr>
          <w:rFonts w:cstheme="minorHAnsi"/>
          <w:sz w:val="24"/>
          <w:szCs w:val="24"/>
          <w:lang w:val="pl-PL"/>
        </w:rPr>
        <w:t xml:space="preserve"> przyszłości sektora. </w:t>
      </w:r>
    </w:p>
    <w:p w14:paraId="0B1F392A" w14:textId="76E67389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 xml:space="preserve">Sektor został dotknięty skutkami ogromnego ograniczenia działalności w sektorach transportu i budownictwa. Przemysł ten ma jednak zasadnicze znaczenie dla produkcji </w:t>
      </w:r>
      <w:r w:rsidR="00A26F88">
        <w:rPr>
          <w:rFonts w:cstheme="minorHAnsi"/>
          <w:sz w:val="24"/>
          <w:szCs w:val="24"/>
          <w:lang w:val="pl-PL"/>
        </w:rPr>
        <w:t>niezbędnym</w:t>
      </w:r>
      <w:r w:rsidRPr="00C13757">
        <w:rPr>
          <w:rFonts w:cstheme="minorHAnsi"/>
          <w:sz w:val="24"/>
          <w:szCs w:val="24"/>
          <w:lang w:val="pl-PL"/>
        </w:rPr>
        <w:t xml:space="preserve"> produktów: puszek i folii do pakowania żywności, napojów, karmy dla zwierząt domowych, produktów farmaceutycznych i medycznych. </w:t>
      </w:r>
    </w:p>
    <w:p w14:paraId="1BF1B5B8" w14:textId="77777777" w:rsidR="00606320" w:rsidRDefault="00606320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47E0C4D1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>Do największych problemów, z jakimi boryka się ten sektor, należą:</w:t>
      </w:r>
    </w:p>
    <w:p w14:paraId="14EB677C" w14:textId="770B8C15" w:rsidR="00C13757" w:rsidRPr="00C13757" w:rsidRDefault="00A26F88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- </w:t>
      </w:r>
      <w:r w:rsidRPr="00CB5EA7">
        <w:rPr>
          <w:rFonts w:cstheme="minorHAnsi"/>
          <w:b/>
          <w:sz w:val="24"/>
          <w:szCs w:val="24"/>
          <w:lang w:val="pl-PL"/>
        </w:rPr>
        <w:t>z</w:t>
      </w:r>
      <w:r w:rsidR="00C13757" w:rsidRPr="00CB5EA7">
        <w:rPr>
          <w:rFonts w:cstheme="minorHAnsi"/>
          <w:b/>
          <w:sz w:val="24"/>
          <w:szCs w:val="24"/>
          <w:lang w:val="pl-PL"/>
        </w:rPr>
        <w:t xml:space="preserve">akłócenia w łańcuchu dostaw </w:t>
      </w:r>
      <w:r w:rsidR="00C13757" w:rsidRPr="00C13757">
        <w:rPr>
          <w:rFonts w:cstheme="minorHAnsi"/>
          <w:sz w:val="24"/>
          <w:szCs w:val="24"/>
          <w:lang w:val="pl-PL"/>
        </w:rPr>
        <w:t>i problemy z płynnością finansową;</w:t>
      </w:r>
    </w:p>
    <w:p w14:paraId="25EDC68E" w14:textId="560BFC44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 xml:space="preserve">- </w:t>
      </w:r>
      <w:r w:rsidRPr="00CB5EA7">
        <w:rPr>
          <w:rFonts w:cstheme="minorHAnsi"/>
          <w:b/>
          <w:sz w:val="24"/>
          <w:szCs w:val="24"/>
          <w:lang w:val="pl-PL"/>
        </w:rPr>
        <w:t>zamykanie zakładów</w:t>
      </w:r>
      <w:r w:rsidRPr="00C13757">
        <w:rPr>
          <w:rFonts w:cstheme="minorHAnsi"/>
          <w:sz w:val="24"/>
          <w:szCs w:val="24"/>
          <w:lang w:val="pl-PL"/>
        </w:rPr>
        <w:t xml:space="preserve">, zarówno z powodu </w:t>
      </w:r>
      <w:r w:rsidR="00636AA4">
        <w:rPr>
          <w:rFonts w:cstheme="minorHAnsi"/>
          <w:sz w:val="24"/>
          <w:szCs w:val="24"/>
          <w:lang w:val="pl-PL"/>
        </w:rPr>
        <w:t>odraczania</w:t>
      </w:r>
      <w:r w:rsidRPr="00C13757">
        <w:rPr>
          <w:rFonts w:cstheme="minorHAnsi"/>
          <w:sz w:val="24"/>
          <w:szCs w:val="24"/>
          <w:lang w:val="pl-PL"/>
        </w:rPr>
        <w:t xml:space="preserve"> zamówień, jak i ich anulowania, zwłaszcza w sektorze motoryzacyjnym i budowlanym, oraz szybko rosnąca absencja pracowników </w:t>
      </w:r>
      <w:r w:rsidR="00636AA4">
        <w:rPr>
          <w:rFonts w:cstheme="minorHAnsi"/>
          <w:sz w:val="24"/>
          <w:szCs w:val="24"/>
          <w:lang w:val="pl-PL"/>
        </w:rPr>
        <w:t>z powodu zwolnień</w:t>
      </w:r>
      <w:r w:rsidRPr="00C13757">
        <w:rPr>
          <w:rFonts w:cstheme="minorHAnsi"/>
          <w:sz w:val="24"/>
          <w:szCs w:val="24"/>
          <w:lang w:val="pl-PL"/>
        </w:rPr>
        <w:t xml:space="preserve"> lekarskich;</w:t>
      </w:r>
    </w:p>
    <w:p w14:paraId="2DE70C81" w14:textId="37E2F0D4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- </w:t>
      </w:r>
      <w:r w:rsidRPr="00CB5EA7">
        <w:rPr>
          <w:rFonts w:cstheme="minorHAnsi"/>
          <w:b/>
          <w:sz w:val="24"/>
          <w:szCs w:val="24"/>
          <w:lang w:val="pl-PL"/>
        </w:rPr>
        <w:t>o</w:t>
      </w:r>
      <w:r w:rsidRPr="00CB5EA7">
        <w:rPr>
          <w:rFonts w:cstheme="minorHAnsi"/>
          <w:b/>
          <w:sz w:val="24"/>
          <w:szCs w:val="24"/>
          <w:lang w:val="pl-PL"/>
        </w:rPr>
        <w:t>gólne zakłócenia w logistyce i transporcie</w:t>
      </w:r>
      <w:r w:rsidRPr="00C13757">
        <w:rPr>
          <w:rFonts w:cstheme="minorHAnsi"/>
          <w:sz w:val="24"/>
          <w:szCs w:val="24"/>
          <w:lang w:val="pl-PL"/>
        </w:rPr>
        <w:t xml:space="preserve">, powodujące opóźnienia </w:t>
      </w:r>
      <w:r w:rsidR="00BF58A2">
        <w:rPr>
          <w:rFonts w:cstheme="minorHAnsi"/>
          <w:sz w:val="24"/>
          <w:szCs w:val="24"/>
          <w:lang w:val="pl-PL"/>
        </w:rPr>
        <w:t>w zaopatrzeniu</w:t>
      </w:r>
      <w:r w:rsidRPr="00C13757">
        <w:rPr>
          <w:rFonts w:cstheme="minorHAnsi"/>
          <w:sz w:val="24"/>
          <w:szCs w:val="24"/>
          <w:lang w:val="pl-PL"/>
        </w:rPr>
        <w:t xml:space="preserve"> oraz w wysyłce towarów i odpadów; </w:t>
      </w:r>
    </w:p>
    <w:p w14:paraId="13D77F51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 xml:space="preserve">- niedobór w dostawach </w:t>
      </w:r>
      <w:r w:rsidRPr="00CB5EA7">
        <w:rPr>
          <w:rFonts w:cstheme="minorHAnsi"/>
          <w:b/>
          <w:sz w:val="24"/>
          <w:szCs w:val="24"/>
          <w:lang w:val="pl-PL"/>
        </w:rPr>
        <w:t xml:space="preserve">środków ochrony osobistej </w:t>
      </w:r>
      <w:r w:rsidRPr="00C13757">
        <w:rPr>
          <w:rFonts w:cstheme="minorHAnsi"/>
          <w:sz w:val="24"/>
          <w:szCs w:val="24"/>
          <w:lang w:val="pl-PL"/>
        </w:rPr>
        <w:t xml:space="preserve">(PPE), takich jak maski, rękawice, okulary, środki dezynfekujące; </w:t>
      </w:r>
    </w:p>
    <w:p w14:paraId="4D3C00B8" w14:textId="37B73941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 xml:space="preserve">- Zamknięcia mogą mieć negatywny </w:t>
      </w:r>
      <w:r w:rsidRPr="00CB5EA7">
        <w:rPr>
          <w:rFonts w:cstheme="minorHAnsi"/>
          <w:b/>
          <w:sz w:val="24"/>
          <w:szCs w:val="24"/>
          <w:lang w:val="pl-PL"/>
        </w:rPr>
        <w:t xml:space="preserve">wpływ na dostawy aluminiowych </w:t>
      </w:r>
      <w:r w:rsidRPr="00CB5EA7">
        <w:rPr>
          <w:rFonts w:cstheme="minorHAnsi"/>
          <w:b/>
          <w:sz w:val="24"/>
          <w:szCs w:val="24"/>
          <w:lang w:val="pl-PL"/>
        </w:rPr>
        <w:t>opakowań</w:t>
      </w:r>
      <w:r w:rsidRPr="00C13757">
        <w:rPr>
          <w:rFonts w:cstheme="minorHAnsi"/>
          <w:sz w:val="24"/>
          <w:szCs w:val="24"/>
          <w:lang w:val="pl-PL"/>
        </w:rPr>
        <w:t xml:space="preserve"> dla podstawowych towarów, takich jak żywność, napoje i środki farmaceutyczne;</w:t>
      </w:r>
    </w:p>
    <w:p w14:paraId="11F478D3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 xml:space="preserve">- </w:t>
      </w:r>
      <w:r w:rsidRPr="00C13757">
        <w:rPr>
          <w:rFonts w:cstheme="minorHAnsi"/>
          <w:b/>
          <w:sz w:val="24"/>
          <w:szCs w:val="24"/>
          <w:lang w:val="pl-PL"/>
        </w:rPr>
        <w:t xml:space="preserve">Zakłady produkcji tlenku </w:t>
      </w:r>
      <w:proofErr w:type="spellStart"/>
      <w:r w:rsidRPr="00C13757">
        <w:rPr>
          <w:rFonts w:cstheme="minorHAnsi"/>
          <w:b/>
          <w:sz w:val="24"/>
          <w:szCs w:val="24"/>
          <w:lang w:val="pl-PL"/>
        </w:rPr>
        <w:t>glinu</w:t>
      </w:r>
      <w:proofErr w:type="spellEnd"/>
      <w:r w:rsidRPr="00C13757">
        <w:rPr>
          <w:rFonts w:cstheme="minorHAnsi"/>
          <w:b/>
          <w:sz w:val="24"/>
          <w:szCs w:val="24"/>
          <w:lang w:val="pl-PL"/>
        </w:rPr>
        <w:t xml:space="preserve"> i aluminium pierwotnego są procesem ciągłym 24/7. Produkcja nie może zostać wstrzymana bez ryzyka stałego wstrzymania operacji. </w:t>
      </w:r>
    </w:p>
    <w:p w14:paraId="6ACBF24B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</w:p>
    <w:p w14:paraId="2D1B1791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b/>
          <w:sz w:val="24"/>
          <w:szCs w:val="24"/>
          <w:lang w:val="pl-PL"/>
        </w:rPr>
      </w:pPr>
      <w:r w:rsidRPr="00C13757">
        <w:rPr>
          <w:rFonts w:cstheme="minorHAnsi"/>
          <w:b/>
          <w:sz w:val="24"/>
          <w:szCs w:val="24"/>
          <w:lang w:val="pl-PL"/>
        </w:rPr>
        <w:t xml:space="preserve">Żądania wobec Komisji Europejskiej: </w:t>
      </w:r>
    </w:p>
    <w:p w14:paraId="0363D3F2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>1.</w:t>
      </w:r>
      <w:r w:rsidRPr="00C13757">
        <w:rPr>
          <w:rFonts w:cstheme="minorHAnsi"/>
          <w:sz w:val="24"/>
          <w:szCs w:val="24"/>
          <w:lang w:val="pl-PL"/>
        </w:rPr>
        <w:tab/>
        <w:t>Produkcja aluminium powinna zostać wymieniona jako działalność niezbędna dla Europy.</w:t>
      </w:r>
    </w:p>
    <w:p w14:paraId="27C69C38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>2.</w:t>
      </w:r>
      <w:r w:rsidRPr="00C13757">
        <w:rPr>
          <w:rFonts w:cstheme="minorHAnsi"/>
          <w:sz w:val="24"/>
          <w:szCs w:val="24"/>
          <w:lang w:val="pl-PL"/>
        </w:rPr>
        <w:tab/>
        <w:t xml:space="preserve">Skoordynowane podejście do kontroli granicznych UE i zamykania granic UE ("zielone pasy ruchu" są ważne). </w:t>
      </w:r>
    </w:p>
    <w:p w14:paraId="0963D7C1" w14:textId="77777777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>3.</w:t>
      </w:r>
      <w:r w:rsidRPr="00C13757">
        <w:rPr>
          <w:rFonts w:cstheme="minorHAnsi"/>
          <w:sz w:val="24"/>
          <w:szCs w:val="24"/>
          <w:lang w:val="pl-PL"/>
        </w:rPr>
        <w:tab/>
        <w:t xml:space="preserve">Ograniczenie kwestii płynności finansowej poprzez zwrócenie się do banków i ubezpieczycieli z branży aluminiowej o powstrzymanie się od ograniczania limitów kredytowych lub pogarszania warunków kredytowych i ubezpieczeniowych.   </w:t>
      </w:r>
    </w:p>
    <w:p w14:paraId="189B6756" w14:textId="5658BE8F" w:rsidR="00C13757" w:rsidRPr="00C13757" w:rsidRDefault="00C13757" w:rsidP="00CB5EA7">
      <w:pPr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r w:rsidRPr="00C13757">
        <w:rPr>
          <w:rFonts w:cstheme="minorHAnsi"/>
          <w:sz w:val="24"/>
          <w:szCs w:val="24"/>
          <w:lang w:val="pl-PL"/>
        </w:rPr>
        <w:t>4.</w:t>
      </w:r>
      <w:r w:rsidRPr="00C13757">
        <w:rPr>
          <w:rFonts w:cstheme="minorHAnsi"/>
          <w:sz w:val="24"/>
          <w:szCs w:val="24"/>
          <w:lang w:val="pl-PL"/>
        </w:rPr>
        <w:tab/>
        <w:t>Umożliwienie elastyczności, jeśli chodzi o zgodność z unijnymi środkami legislacyjnymi i terminami. Dotyc</w:t>
      </w:r>
      <w:bookmarkStart w:id="0" w:name="_GoBack"/>
      <w:bookmarkEnd w:id="0"/>
      <w:r w:rsidRPr="00C13757">
        <w:rPr>
          <w:rFonts w:cstheme="minorHAnsi"/>
          <w:sz w:val="24"/>
          <w:szCs w:val="24"/>
          <w:lang w:val="pl-PL"/>
        </w:rPr>
        <w:t xml:space="preserve">zy to sprawozdawczości w zakresie ETS i wdrażania konkluzji dotyczących BAT w odniesieniu do dokumentu BREF dotyczącego metali nieżelaznych.  </w:t>
      </w:r>
    </w:p>
    <w:p w14:paraId="1E6B5B1F" w14:textId="68FF6A39" w:rsidR="0045118C" w:rsidRPr="00391067" w:rsidRDefault="00336FE9" w:rsidP="00391067">
      <w:pPr>
        <w:jc w:val="both"/>
        <w:rPr>
          <w:rFonts w:cstheme="minorHAnsi"/>
          <w:b/>
          <w:bCs/>
          <w:sz w:val="28"/>
          <w:szCs w:val="28"/>
        </w:rPr>
      </w:pPr>
      <w:r w:rsidRPr="00391067">
        <w:rPr>
          <w:rFonts w:cstheme="minorHAnsi"/>
        </w:rPr>
        <w:object w:dxaOrig="1516" w:dyaOrig="987" w14:anchorId="4BA3E119">
          <v:shape id="_x0000_i1036" type="#_x0000_t75" style="width:75.75pt;height:49.45pt" o:ole="">
            <v:imagedata r:id="rId51" o:title=""/>
          </v:shape>
          <o:OLEObject Type="Embed" ProgID="AcroExch.Document.DC" ShapeID="_x0000_i1036" DrawAspect="Icon" ObjectID="_1647345378" r:id="rId52"/>
        </w:object>
      </w:r>
    </w:p>
    <w:sectPr w:rsidR="0045118C" w:rsidRPr="00391067" w:rsidSect="00B1647A">
      <w:footerReference w:type="default" r:id="rId5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61EBC" w14:textId="77777777" w:rsidR="006C04C7" w:rsidRDefault="006C04C7" w:rsidP="00151864">
      <w:pPr>
        <w:spacing w:after="0" w:line="240" w:lineRule="auto"/>
      </w:pPr>
      <w:r>
        <w:separator/>
      </w:r>
    </w:p>
  </w:endnote>
  <w:endnote w:type="continuationSeparator" w:id="0">
    <w:p w14:paraId="6436609E" w14:textId="77777777" w:rsidR="006C04C7" w:rsidRDefault="006C04C7" w:rsidP="0015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221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988E26" w14:textId="0F1AEF53" w:rsidR="00391067" w:rsidRDefault="00391067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EA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CD9EF35" w14:textId="77777777" w:rsidR="00391067" w:rsidRDefault="003910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250DA" w14:textId="77777777" w:rsidR="006C04C7" w:rsidRDefault="006C04C7" w:rsidP="00151864">
      <w:pPr>
        <w:spacing w:after="0" w:line="240" w:lineRule="auto"/>
      </w:pPr>
      <w:r>
        <w:separator/>
      </w:r>
    </w:p>
  </w:footnote>
  <w:footnote w:type="continuationSeparator" w:id="0">
    <w:p w14:paraId="7BF2CEBB" w14:textId="77777777" w:rsidR="006C04C7" w:rsidRDefault="006C04C7" w:rsidP="00151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5FDE"/>
    <w:multiLevelType w:val="hybridMultilevel"/>
    <w:tmpl w:val="13AC2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E22D3"/>
    <w:multiLevelType w:val="hybridMultilevel"/>
    <w:tmpl w:val="1B5AB4AC"/>
    <w:lvl w:ilvl="0" w:tplc="891C59E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73526"/>
    <w:multiLevelType w:val="hybridMultilevel"/>
    <w:tmpl w:val="CFB28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93D63"/>
    <w:multiLevelType w:val="hybridMultilevel"/>
    <w:tmpl w:val="859E6F68"/>
    <w:lvl w:ilvl="0" w:tplc="30745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43155"/>
    <w:multiLevelType w:val="hybridMultilevel"/>
    <w:tmpl w:val="91562C46"/>
    <w:lvl w:ilvl="0" w:tplc="30745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C1A83"/>
    <w:multiLevelType w:val="hybridMultilevel"/>
    <w:tmpl w:val="E6D0719C"/>
    <w:lvl w:ilvl="0" w:tplc="307457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E1747"/>
    <w:multiLevelType w:val="hybridMultilevel"/>
    <w:tmpl w:val="5380CD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7765C"/>
    <w:multiLevelType w:val="hybridMultilevel"/>
    <w:tmpl w:val="06BA500A"/>
    <w:lvl w:ilvl="0" w:tplc="30745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D5D78"/>
    <w:multiLevelType w:val="hybridMultilevel"/>
    <w:tmpl w:val="06E0F88E"/>
    <w:lvl w:ilvl="0" w:tplc="30745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CF51B2"/>
    <w:multiLevelType w:val="hybridMultilevel"/>
    <w:tmpl w:val="D2AA66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9C0F9C"/>
    <w:multiLevelType w:val="hybridMultilevel"/>
    <w:tmpl w:val="0B981798"/>
    <w:lvl w:ilvl="0" w:tplc="30745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550160"/>
    <w:multiLevelType w:val="hybridMultilevel"/>
    <w:tmpl w:val="82B0FA58"/>
    <w:lvl w:ilvl="0" w:tplc="883C0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1F0747"/>
    <w:multiLevelType w:val="hybridMultilevel"/>
    <w:tmpl w:val="AA003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11"/>
  </w:num>
  <w:num w:numId="10">
    <w:abstractNumId w:val="0"/>
  </w:num>
  <w:num w:numId="11">
    <w:abstractNumId w:val="1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E7"/>
    <w:rsid w:val="000050D4"/>
    <w:rsid w:val="00050D66"/>
    <w:rsid w:val="000870D3"/>
    <w:rsid w:val="000C5B79"/>
    <w:rsid w:val="000C74D8"/>
    <w:rsid w:val="00116199"/>
    <w:rsid w:val="00151864"/>
    <w:rsid w:val="00153D98"/>
    <w:rsid w:val="00155DEE"/>
    <w:rsid w:val="00184062"/>
    <w:rsid w:val="0018760E"/>
    <w:rsid w:val="001A6831"/>
    <w:rsid w:val="001D03E6"/>
    <w:rsid w:val="001D5DE7"/>
    <w:rsid w:val="001E0129"/>
    <w:rsid w:val="001E4B90"/>
    <w:rsid w:val="00203894"/>
    <w:rsid w:val="00204F03"/>
    <w:rsid w:val="002238EB"/>
    <w:rsid w:val="0029481E"/>
    <w:rsid w:val="002C4CC1"/>
    <w:rsid w:val="002D228E"/>
    <w:rsid w:val="002F7DC5"/>
    <w:rsid w:val="00313706"/>
    <w:rsid w:val="003318CF"/>
    <w:rsid w:val="00336FE9"/>
    <w:rsid w:val="00343B11"/>
    <w:rsid w:val="00373EDA"/>
    <w:rsid w:val="0038328A"/>
    <w:rsid w:val="00391067"/>
    <w:rsid w:val="003A077B"/>
    <w:rsid w:val="003C3C98"/>
    <w:rsid w:val="003E702F"/>
    <w:rsid w:val="00444D42"/>
    <w:rsid w:val="0045118C"/>
    <w:rsid w:val="00462104"/>
    <w:rsid w:val="00483596"/>
    <w:rsid w:val="004A6060"/>
    <w:rsid w:val="004B727E"/>
    <w:rsid w:val="004D40CA"/>
    <w:rsid w:val="005322EE"/>
    <w:rsid w:val="0053569E"/>
    <w:rsid w:val="005A6E4C"/>
    <w:rsid w:val="00606320"/>
    <w:rsid w:val="00636AA4"/>
    <w:rsid w:val="0066336D"/>
    <w:rsid w:val="006C04C7"/>
    <w:rsid w:val="006D6CCF"/>
    <w:rsid w:val="006E6910"/>
    <w:rsid w:val="006F4782"/>
    <w:rsid w:val="006F75F6"/>
    <w:rsid w:val="00701C42"/>
    <w:rsid w:val="00785B01"/>
    <w:rsid w:val="0080286C"/>
    <w:rsid w:val="00807062"/>
    <w:rsid w:val="00812613"/>
    <w:rsid w:val="00831D4C"/>
    <w:rsid w:val="008558CC"/>
    <w:rsid w:val="00870769"/>
    <w:rsid w:val="00875CF2"/>
    <w:rsid w:val="00877382"/>
    <w:rsid w:val="00886C61"/>
    <w:rsid w:val="00893657"/>
    <w:rsid w:val="008A36EE"/>
    <w:rsid w:val="008A4139"/>
    <w:rsid w:val="008A7E99"/>
    <w:rsid w:val="008B08C2"/>
    <w:rsid w:val="008B289E"/>
    <w:rsid w:val="008E0487"/>
    <w:rsid w:val="00916ED9"/>
    <w:rsid w:val="009440BE"/>
    <w:rsid w:val="009447F9"/>
    <w:rsid w:val="00971EBC"/>
    <w:rsid w:val="009B706B"/>
    <w:rsid w:val="009C598C"/>
    <w:rsid w:val="009E27F2"/>
    <w:rsid w:val="009F1570"/>
    <w:rsid w:val="00A26F88"/>
    <w:rsid w:val="00A91967"/>
    <w:rsid w:val="00A97B52"/>
    <w:rsid w:val="00AD05D2"/>
    <w:rsid w:val="00AD59BD"/>
    <w:rsid w:val="00B077D6"/>
    <w:rsid w:val="00B1647A"/>
    <w:rsid w:val="00BC70F1"/>
    <w:rsid w:val="00BC7874"/>
    <w:rsid w:val="00BE25A6"/>
    <w:rsid w:val="00BE575C"/>
    <w:rsid w:val="00BF58A2"/>
    <w:rsid w:val="00C13757"/>
    <w:rsid w:val="00C5585D"/>
    <w:rsid w:val="00C67556"/>
    <w:rsid w:val="00CA641F"/>
    <w:rsid w:val="00CB3252"/>
    <w:rsid w:val="00CB5EA7"/>
    <w:rsid w:val="00CD13B8"/>
    <w:rsid w:val="00CD1462"/>
    <w:rsid w:val="00CE6AA4"/>
    <w:rsid w:val="00D077E6"/>
    <w:rsid w:val="00D83404"/>
    <w:rsid w:val="00D94640"/>
    <w:rsid w:val="00DB263F"/>
    <w:rsid w:val="00DB6CC5"/>
    <w:rsid w:val="00DD7E44"/>
    <w:rsid w:val="00E05458"/>
    <w:rsid w:val="00E06DE6"/>
    <w:rsid w:val="00E422C6"/>
    <w:rsid w:val="00E60180"/>
    <w:rsid w:val="00EA184B"/>
    <w:rsid w:val="00EB3CFD"/>
    <w:rsid w:val="00F5702A"/>
    <w:rsid w:val="00F740B0"/>
    <w:rsid w:val="00FA248F"/>
    <w:rsid w:val="00FB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C02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line-ad-para">
    <w:name w:val="inline-ad-para"/>
    <w:basedOn w:val="Normalny"/>
    <w:rsid w:val="001D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25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25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25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25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25A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E25A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2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5A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25A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E25A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F7DC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0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ogrubienie">
    <w:name w:val="Strong"/>
    <w:basedOn w:val="Domylnaczcionkaakapitu"/>
    <w:uiPriority w:val="22"/>
    <w:qFormat/>
    <w:rsid w:val="00203894"/>
    <w:rPr>
      <w:b/>
      <w:bCs/>
    </w:rPr>
  </w:style>
  <w:style w:type="character" w:styleId="Uwydatnienie">
    <w:name w:val="Emphasis"/>
    <w:basedOn w:val="Domylnaczcionkaakapitu"/>
    <w:uiPriority w:val="20"/>
    <w:qFormat/>
    <w:rsid w:val="00203894"/>
    <w:rPr>
      <w:i/>
      <w:iCs/>
    </w:rPr>
  </w:style>
  <w:style w:type="paragraph" w:styleId="Bezodstpw">
    <w:name w:val="No Spacing"/>
    <w:uiPriority w:val="1"/>
    <w:qFormat/>
    <w:rsid w:val="005A6E4C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A6E4C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1864"/>
  </w:style>
  <w:style w:type="paragraph" w:styleId="Stopka">
    <w:name w:val="footer"/>
    <w:basedOn w:val="Normalny"/>
    <w:link w:val="StopkaZnak"/>
    <w:uiPriority w:val="99"/>
    <w:unhideWhenUsed/>
    <w:rsid w:val="0015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186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706B"/>
    <w:pPr>
      <w:spacing w:after="0" w:line="240" w:lineRule="auto"/>
    </w:pPr>
    <w:rPr>
      <w:sz w:val="20"/>
      <w:szCs w:val="20"/>
      <w:lang w:val="fr-FR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706B"/>
    <w:rPr>
      <w:sz w:val="20"/>
      <w:szCs w:val="20"/>
      <w:lang w:val="fr-FR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706B"/>
    <w:rPr>
      <w:vertAlign w:val="superscript"/>
    </w:rPr>
  </w:style>
  <w:style w:type="character" w:customStyle="1" w:styleId="tlid-translation">
    <w:name w:val="tlid-translation"/>
    <w:basedOn w:val="Domylnaczcionkaakapitu"/>
    <w:rsid w:val="00313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line-ad-para">
    <w:name w:val="inline-ad-para"/>
    <w:basedOn w:val="Normalny"/>
    <w:rsid w:val="001D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25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25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25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25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25A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E25A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2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5A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25A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E25A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F7DC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0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ogrubienie">
    <w:name w:val="Strong"/>
    <w:basedOn w:val="Domylnaczcionkaakapitu"/>
    <w:uiPriority w:val="22"/>
    <w:qFormat/>
    <w:rsid w:val="00203894"/>
    <w:rPr>
      <w:b/>
      <w:bCs/>
    </w:rPr>
  </w:style>
  <w:style w:type="character" w:styleId="Uwydatnienie">
    <w:name w:val="Emphasis"/>
    <w:basedOn w:val="Domylnaczcionkaakapitu"/>
    <w:uiPriority w:val="20"/>
    <w:qFormat/>
    <w:rsid w:val="00203894"/>
    <w:rPr>
      <w:i/>
      <w:iCs/>
    </w:rPr>
  </w:style>
  <w:style w:type="paragraph" w:styleId="Bezodstpw">
    <w:name w:val="No Spacing"/>
    <w:uiPriority w:val="1"/>
    <w:qFormat/>
    <w:rsid w:val="005A6E4C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A6E4C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1864"/>
  </w:style>
  <w:style w:type="paragraph" w:styleId="Stopka">
    <w:name w:val="footer"/>
    <w:basedOn w:val="Normalny"/>
    <w:link w:val="StopkaZnak"/>
    <w:uiPriority w:val="99"/>
    <w:unhideWhenUsed/>
    <w:rsid w:val="00151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186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706B"/>
    <w:pPr>
      <w:spacing w:after="0" w:line="240" w:lineRule="auto"/>
    </w:pPr>
    <w:rPr>
      <w:sz w:val="20"/>
      <w:szCs w:val="20"/>
      <w:lang w:val="fr-FR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706B"/>
    <w:rPr>
      <w:sz w:val="20"/>
      <w:szCs w:val="20"/>
      <w:lang w:val="fr-FR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706B"/>
    <w:rPr>
      <w:vertAlign w:val="superscript"/>
    </w:rPr>
  </w:style>
  <w:style w:type="character" w:customStyle="1" w:styleId="tlid-translation">
    <w:name w:val="tlid-translation"/>
    <w:basedOn w:val="Domylnaczcionkaakapitu"/>
    <w:rsid w:val="00313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03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0658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8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838">
          <w:marLeft w:val="0"/>
          <w:marRight w:val="0"/>
          <w:marTop w:val="0"/>
          <w:marBottom w:val="0"/>
          <w:divBdr>
            <w:top w:val="single" w:sz="6" w:space="11" w:color="E3E3E3"/>
            <w:left w:val="none" w:sz="0" w:space="0" w:color="DDDDDD"/>
            <w:bottom w:val="none" w:sz="0" w:space="0" w:color="auto"/>
            <w:right w:val="none" w:sz="0" w:space="0" w:color="DDDDDD"/>
          </w:divBdr>
        </w:div>
        <w:div w:id="14452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3.bin"/><Relationship Id="rId34" Type="http://schemas.openxmlformats.org/officeDocument/2006/relationships/hyperlink" Target="https://www.republicain-lorrain.fr/edition-metz-et-agglomeration/2020/03/18/coronavirus-un-salarie-d-arcelormittal-florange-en-reanimation-l-arret-de-la-production-demande" TargetMode="External"/><Relationship Id="rId42" Type="http://schemas.openxmlformats.org/officeDocument/2006/relationships/hyperlink" Target="https://www.metalbulletin.com/Article/3924732/Latest-news/Saarstahl-Dillinger-cut-production-on-coronavirus-pandemic.html" TargetMode="External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1.bin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www.usske.sk/en/article/coronavirus-holds-up-our-plans" TargetMode="External"/><Relationship Id="rId25" Type="http://schemas.openxmlformats.org/officeDocument/2006/relationships/oleObject" Target="embeddings/oleObject5.bin"/><Relationship Id="rId33" Type="http://schemas.openxmlformats.org/officeDocument/2006/relationships/hyperlink" Target="https://corporate.arcelormittal.com/media/press-releases/statement-regarding-coronavirus-outbreak" TargetMode="External"/><Relationship Id="rId38" Type="http://schemas.openxmlformats.org/officeDocument/2006/relationships/image" Target="media/image13.emf"/><Relationship Id="rId46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hyperlink" Target="https://www.theguardian.com/business/2020/mar/24/chinese-company-sends-aid-package-to-british-steel-in-scunthorpe" TargetMode="External"/><Relationship Id="rId20" Type="http://schemas.openxmlformats.org/officeDocument/2006/relationships/image" Target="media/image7.emf"/><Relationship Id="rId29" Type="http://schemas.openxmlformats.org/officeDocument/2006/relationships/oleObject" Target="embeddings/oleObject7.bin"/><Relationship Id="rId41" Type="http://schemas.openxmlformats.org/officeDocument/2006/relationships/hyperlink" Target="https://www.metalbulletin.com/Article/3923479/Home/ArcelorMittal-postpones-BF-restart-in-Krakow-on-coronavirus-fears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oleObject" Target="embeddings/oleObject8.bin"/><Relationship Id="rId37" Type="http://schemas.openxmlformats.org/officeDocument/2006/relationships/hyperlink" Target="https://www.lepharedunkerquois.fr/38348/article/2020-03-24/grande-synthe-arcelormittal-stoppe-deux-de-ses-trois-hauts-fourneaux" TargetMode="External"/><Relationship Id="rId40" Type="http://schemas.openxmlformats.org/officeDocument/2006/relationships/hyperlink" Target="https://luxtimes.lu/business-finance/40155-arcelormittal-starts-closing-luxembourg-steel-mills" TargetMode="External"/><Relationship Id="rId45" Type="http://schemas.openxmlformats.org/officeDocument/2006/relationships/hyperlink" Target="https://www.reuters.com/article/health-coronavirus-nlmk-italy/russian-steelmaker-nlmk-suspends-italian-plant-due-to-coronavirus-idUSL8N2BI7Y2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tatasteeleurope.com/en/news/news/coronavirus-(covid%E2%80%9319)-update-from-tata-steel-in-europe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hyperlink" Target="https://www.republicain-lorrain.fr/edition-metz-et-agglomeration/2020/03/18/info-rl-arcelormittal-un-haut-fourneau-de-dunkerque-en-sommeil-la-cokerie-de-seremange-bientot-fermee" TargetMode="External"/><Relationship Id="rId49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image" Target="media/image12.emf"/><Relationship Id="rId44" Type="http://schemas.openxmlformats.org/officeDocument/2006/relationships/hyperlink" Target="http://www.letrusco.it/corona-virus-nuovo-decreto-ulteriori-restrizioni/" TargetMode="External"/><Relationship Id="rId52" Type="http://schemas.openxmlformats.org/officeDocument/2006/relationships/oleObject" Target="embeddings/oleObject1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hyperlink" Target="https://corporate.arcelormittal.com/media/press-releases/update-regarding-the-impact-of-covid-19" TargetMode="External"/><Relationship Id="rId35" Type="http://schemas.openxmlformats.org/officeDocument/2006/relationships/hyperlink" Target="https://france3-regions.francetvinfo.fr/grand-est/coronavirus-11-cas-arcelormittal-florange-syndicats-opposes-redemarrage-1805460.html" TargetMode="External"/><Relationship Id="rId43" Type="http://schemas.openxmlformats.org/officeDocument/2006/relationships/hyperlink" Target="https://luxtimes.lu/business-finance/40155-arcelormittal-starts-closing-luxembourg-steel-mills" TargetMode="External"/><Relationship Id="rId48" Type="http://schemas.openxmlformats.org/officeDocument/2006/relationships/hyperlink" Target="https://community-tu.org/uk-steel-community-joint-statement-covid19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6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E4504-9372-4D98-85DF-46E15C93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10</Pages>
  <Words>2948</Words>
  <Characters>17694</Characters>
  <Application>Microsoft Office Word</Application>
  <DocSecurity>0</DocSecurity>
  <Lines>147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Elspeth Hathaway</dc:creator>
  <cp:lastModifiedBy>Basia</cp:lastModifiedBy>
  <cp:revision>53</cp:revision>
  <dcterms:created xsi:type="dcterms:W3CDTF">2020-04-01T14:34:00Z</dcterms:created>
  <dcterms:modified xsi:type="dcterms:W3CDTF">2020-04-02T13:02:00Z</dcterms:modified>
</cp:coreProperties>
</file>