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CC" w:rsidRDefault="005F03CC">
      <w:pPr>
        <w:pStyle w:val="Nagwek1"/>
        <w:keepNext w:val="0"/>
        <w:keepLines w:val="0"/>
        <w:spacing w:before="480"/>
        <w:rPr>
          <w:b/>
          <w:i/>
          <w:color w:val="FF0000"/>
          <w:sz w:val="28"/>
          <w:szCs w:val="28"/>
        </w:rPr>
      </w:pPr>
      <w:bookmarkStart w:id="0" w:name="_hgkf55vxlsp7" w:colFirst="0" w:colLast="0"/>
      <w:bookmarkEnd w:id="0"/>
    </w:p>
    <w:p w:rsidR="009A0884" w:rsidRPr="009046EF" w:rsidRDefault="009A0884" w:rsidP="009A0884">
      <w:pPr>
        <w:rPr>
          <w:b/>
        </w:rPr>
      </w:pPr>
      <w:bookmarkStart w:id="1" w:name="_tu44od3gv46i" w:colFirst="0" w:colLast="0"/>
      <w:bookmarkEnd w:id="1"/>
      <w:r w:rsidRPr="009046EF">
        <w:rPr>
          <w:b/>
        </w:rPr>
        <w:t>KOMUNIKAT PRASOWY</w:t>
      </w:r>
    </w:p>
    <w:p w:rsidR="009A0884" w:rsidRPr="009A0884" w:rsidRDefault="009A0884" w:rsidP="009A0884">
      <w:pPr>
        <w:rPr>
          <w:sz w:val="16"/>
          <w:szCs w:val="16"/>
        </w:rPr>
      </w:pPr>
    </w:p>
    <w:p w:rsidR="009A0884" w:rsidRPr="00C6793F" w:rsidRDefault="009A0884" w:rsidP="009A0884">
      <w:pPr>
        <w:rPr>
          <w:sz w:val="18"/>
          <w:szCs w:val="18"/>
        </w:rPr>
      </w:pPr>
      <w:r w:rsidRPr="009046EF">
        <w:rPr>
          <w:sz w:val="18"/>
          <w:szCs w:val="18"/>
        </w:rPr>
        <w:t xml:space="preserve">Rozpoczęcie </w:t>
      </w:r>
      <w:r w:rsidR="00C6793F" w:rsidRPr="009046EF">
        <w:rPr>
          <w:sz w:val="18"/>
          <w:szCs w:val="18"/>
        </w:rPr>
        <w:t>kampanii industriAll European Union Union</w:t>
      </w:r>
      <w:r w:rsidR="00C6793F">
        <w:rPr>
          <w:sz w:val="18"/>
          <w:szCs w:val="18"/>
        </w:rPr>
        <w:t xml:space="preserve"> </w:t>
      </w:r>
      <w:r w:rsidRPr="009046EF">
        <w:rPr>
          <w:sz w:val="18"/>
          <w:szCs w:val="18"/>
        </w:rPr>
        <w:t xml:space="preserve">„Razem w pracy” </w:t>
      </w:r>
    </w:p>
    <w:p w:rsidR="00C6793F" w:rsidRDefault="00C6793F" w:rsidP="009A0884">
      <w:pPr>
        <w:rPr>
          <w:b/>
          <w:sz w:val="24"/>
          <w:szCs w:val="24"/>
        </w:rPr>
      </w:pPr>
    </w:p>
    <w:p w:rsidR="009A0884" w:rsidRDefault="009A0884" w:rsidP="009A0884">
      <w:pPr>
        <w:rPr>
          <w:b/>
          <w:sz w:val="24"/>
          <w:szCs w:val="24"/>
        </w:rPr>
      </w:pPr>
      <w:r w:rsidRPr="009046EF">
        <w:rPr>
          <w:b/>
          <w:sz w:val="24"/>
          <w:szCs w:val="24"/>
        </w:rPr>
        <w:t>IndustriAll Europe rozpoczyna kampanię „Razem w pracy”, która ma wykazać pozytywny wpływ rokowań zbiorowych na lepsze życie pracowników ”- do której dołączą przedstawiciele Komisji Europejskiej, prezydencji fińskiej, posłowie do PE</w:t>
      </w:r>
    </w:p>
    <w:p w:rsidR="009046EF" w:rsidRPr="009046EF" w:rsidRDefault="009046EF" w:rsidP="009A0884">
      <w:pPr>
        <w:rPr>
          <w:b/>
          <w:sz w:val="24"/>
          <w:szCs w:val="24"/>
        </w:rPr>
      </w:pPr>
    </w:p>
    <w:p w:rsidR="009A0884" w:rsidRPr="009046EF" w:rsidRDefault="009A0884" w:rsidP="009046EF">
      <w:pPr>
        <w:ind w:left="284" w:hanging="142"/>
        <w:jc w:val="both"/>
        <w:rPr>
          <w:sz w:val="18"/>
          <w:szCs w:val="18"/>
        </w:rPr>
      </w:pPr>
      <w:r w:rsidRPr="009046EF">
        <w:rPr>
          <w:sz w:val="18"/>
          <w:szCs w:val="18"/>
        </w:rPr>
        <w:t>● Kampania, która potrwa od września 2019 r. Do marca 2020 r., Jest skierowana do pracowników w ogóle, koncentrując się w szczególności na kobietach, młodych ludziach i tych o niepewnej pracy. Będzie także starał się wpływać na pracodawców i decydentów.</w:t>
      </w:r>
    </w:p>
    <w:p w:rsidR="009A0884" w:rsidRPr="009046EF" w:rsidRDefault="009A0884" w:rsidP="009046EF">
      <w:pPr>
        <w:ind w:left="284" w:hanging="142"/>
        <w:jc w:val="both"/>
        <w:rPr>
          <w:sz w:val="18"/>
          <w:szCs w:val="18"/>
        </w:rPr>
      </w:pPr>
      <w:r w:rsidRPr="009046EF">
        <w:rPr>
          <w:sz w:val="18"/>
          <w:szCs w:val="18"/>
        </w:rPr>
        <w:t>● „Chcemy promować korzyści wynikające z rokowań zbiorowych w całej Europie, zarówno dla pracowników, jak i dla gospodarki i całego społeczeństwa”, wyjaśnia Luc Triangle, Sekretarz Generalny industriAll Europe, „szczególnie w czasie, gdy nowa Komisja wyraziła pragnienie przywrócenia rokowań zbiorowych do europejskiej agendy ”.</w:t>
      </w:r>
    </w:p>
    <w:p w:rsidR="009A0884" w:rsidRPr="009046EF" w:rsidRDefault="009A0884" w:rsidP="009A0884">
      <w:pPr>
        <w:rPr>
          <w:sz w:val="18"/>
          <w:szCs w:val="18"/>
        </w:rPr>
      </w:pPr>
    </w:p>
    <w:p w:rsidR="009A0884" w:rsidRPr="009046EF" w:rsidRDefault="009A0884" w:rsidP="009046EF">
      <w:pPr>
        <w:jc w:val="both"/>
        <w:rPr>
          <w:sz w:val="18"/>
          <w:szCs w:val="18"/>
        </w:rPr>
      </w:pPr>
      <w:r w:rsidRPr="009046EF">
        <w:rPr>
          <w:sz w:val="18"/>
          <w:szCs w:val="18"/>
          <w:u w:val="single"/>
        </w:rPr>
        <w:t>Bruksela, 26 września.</w:t>
      </w:r>
      <w:r w:rsidRPr="009046EF">
        <w:rPr>
          <w:sz w:val="18"/>
          <w:szCs w:val="18"/>
        </w:rPr>
        <w:t xml:space="preserve"> Europejski Związek Zawodowy IndustriAll </w:t>
      </w:r>
      <w:r w:rsidR="00C6793F">
        <w:rPr>
          <w:sz w:val="18"/>
          <w:szCs w:val="18"/>
        </w:rPr>
        <w:t>rozpoczął</w:t>
      </w:r>
      <w:r w:rsidRPr="009046EF">
        <w:rPr>
          <w:sz w:val="18"/>
          <w:szCs w:val="18"/>
        </w:rPr>
        <w:t xml:space="preserve"> nową kampanię „w celu wykazania pozytywnego wpływu rokowań zbiorowych na zapewnienie lepszego życia pracownikom”. Kampania, która jest ważnym krokiem dla tej federacji europejskich związków zawodowych, będzie prowadz</w:t>
      </w:r>
      <w:r w:rsidR="00C6793F">
        <w:rPr>
          <w:sz w:val="18"/>
          <w:szCs w:val="18"/>
        </w:rPr>
        <w:t xml:space="preserve">ona pod hasłem „Razem w pracy” i trwać będzie </w:t>
      </w:r>
      <w:r w:rsidRPr="009046EF">
        <w:rPr>
          <w:sz w:val="18"/>
          <w:szCs w:val="18"/>
        </w:rPr>
        <w:t>od września 2</w:t>
      </w:r>
      <w:r w:rsidR="00C6793F">
        <w:rPr>
          <w:sz w:val="18"/>
          <w:szCs w:val="18"/>
        </w:rPr>
        <w:t>019r. do marca 2020r. i jest skierowana</w:t>
      </w:r>
      <w:r w:rsidRPr="009046EF">
        <w:rPr>
          <w:sz w:val="18"/>
          <w:szCs w:val="18"/>
        </w:rPr>
        <w:t xml:space="preserve"> do wszystkich pracowników, ze szczególnym naciskiem na kobiety, młodzież i osoby o niepewnej pracy. Będzie także starał się wpływać na pracodawców i decydentów.</w:t>
      </w:r>
    </w:p>
    <w:p w:rsidR="009A0884" w:rsidRPr="009046EF" w:rsidRDefault="009A0884" w:rsidP="009A0884">
      <w:pPr>
        <w:rPr>
          <w:sz w:val="18"/>
          <w:szCs w:val="18"/>
        </w:rPr>
      </w:pPr>
    </w:p>
    <w:p w:rsidR="009A0884" w:rsidRPr="009046EF" w:rsidRDefault="009A0884" w:rsidP="009046EF">
      <w:pPr>
        <w:jc w:val="both"/>
        <w:rPr>
          <w:sz w:val="18"/>
          <w:szCs w:val="18"/>
        </w:rPr>
      </w:pPr>
      <w:r w:rsidRPr="009046EF">
        <w:rPr>
          <w:sz w:val="18"/>
          <w:szCs w:val="18"/>
        </w:rPr>
        <w:t>Wydarzenie inauguracyjne, które odbędzie się 26 września w Brukseli, zgromadzi wśród swoich członków kilku posłów do Parlamentu Europejskiego, a także przedstawicieli Komisji Europejskiej, prezydencji fińskiej i europejskich stowarzyszeń pracodawców.</w:t>
      </w:r>
    </w:p>
    <w:p w:rsidR="009A0884" w:rsidRPr="009046EF" w:rsidRDefault="009A0884" w:rsidP="009A0884">
      <w:pPr>
        <w:rPr>
          <w:sz w:val="18"/>
          <w:szCs w:val="18"/>
        </w:rPr>
      </w:pPr>
    </w:p>
    <w:p w:rsidR="009A0884" w:rsidRPr="009046EF" w:rsidRDefault="009A0884" w:rsidP="009A0884">
      <w:pPr>
        <w:rPr>
          <w:sz w:val="18"/>
          <w:szCs w:val="18"/>
        </w:rPr>
      </w:pPr>
      <w:r w:rsidRPr="009046EF">
        <w:rPr>
          <w:sz w:val="18"/>
          <w:szCs w:val="18"/>
        </w:rPr>
        <w:t>Wśród powodów kampanii industriAll Europe podkreśla, że ​​wzmocnienie rokowań zbiorowych jest kluczem do wyższego wynagrodzenia i lepszych warunków pracy.</w:t>
      </w:r>
    </w:p>
    <w:p w:rsidR="009A0884" w:rsidRPr="009046EF" w:rsidRDefault="009A0884" w:rsidP="009A0884">
      <w:pPr>
        <w:rPr>
          <w:sz w:val="18"/>
          <w:szCs w:val="18"/>
        </w:rPr>
      </w:pPr>
    </w:p>
    <w:p w:rsidR="009A0884" w:rsidRPr="009046EF" w:rsidRDefault="009A0884" w:rsidP="009A0884">
      <w:pPr>
        <w:rPr>
          <w:sz w:val="18"/>
          <w:szCs w:val="18"/>
        </w:rPr>
      </w:pPr>
      <w:r w:rsidRPr="009046EF">
        <w:rPr>
          <w:sz w:val="18"/>
          <w:szCs w:val="18"/>
        </w:rPr>
        <w:t>Luc Triangle, sekreta</w:t>
      </w:r>
      <w:r w:rsidR="00C6793F">
        <w:rPr>
          <w:sz w:val="18"/>
          <w:szCs w:val="18"/>
        </w:rPr>
        <w:t>rz generalny industriAll Europe</w:t>
      </w:r>
      <w:r w:rsidRPr="009046EF">
        <w:rPr>
          <w:sz w:val="18"/>
          <w:szCs w:val="18"/>
        </w:rPr>
        <w:t>:</w:t>
      </w:r>
    </w:p>
    <w:p w:rsidR="009A0884" w:rsidRPr="009046EF" w:rsidRDefault="009A0884" w:rsidP="009A0884">
      <w:pPr>
        <w:rPr>
          <w:sz w:val="18"/>
          <w:szCs w:val="18"/>
        </w:rPr>
      </w:pPr>
    </w:p>
    <w:p w:rsidR="009A0884" w:rsidRPr="009046EF" w:rsidRDefault="00C6793F" w:rsidP="009046E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A0884" w:rsidRPr="009046EF">
        <w:rPr>
          <w:sz w:val="18"/>
          <w:szCs w:val="18"/>
        </w:rPr>
        <w:t>W ciągu ostatnich dziesięcioleci układy zbiorowe uległy erozji w całej Europie. Po kryzysie, który rozpoczął się w 2008 r., Zarówno rządy krajowe, jak i instytucje europejskie, świadomie zaatakowały układy zbiorowe, aby obniżyć płace i przywrócić rentowność. Wzrost liczby indywidualnych umów spowodował, że wielu pracowników nie było w stanie się obronić i doprowadziło do wzrostu niepewności pracy i ubóstwa pracujących.</w:t>
      </w:r>
    </w:p>
    <w:p w:rsidR="009A0884" w:rsidRPr="009046EF" w:rsidRDefault="009A0884" w:rsidP="009046EF">
      <w:pPr>
        <w:jc w:val="both"/>
        <w:rPr>
          <w:sz w:val="18"/>
          <w:szCs w:val="18"/>
        </w:rPr>
      </w:pPr>
      <w:r w:rsidRPr="009046EF">
        <w:rPr>
          <w:sz w:val="18"/>
          <w:szCs w:val="18"/>
        </w:rPr>
        <w:t>Doprowadziło to do błędnego koła, w którym niższy zasięg negocjacji osłabia siłę do działania zbiorowego i poprawiania warunków dla wszystkich pracowników w społeczeństwie. Wpływa to również na spójność społeczną i zagraża przyszłości naszych systemów zabezpieczenia społecznego, ponieważ pracownicy nie mogą już sobie pozwolić, a pracodawcy nie muszą już więcej wnosić wkładu wystarczającego do zap</w:t>
      </w:r>
      <w:r w:rsidR="00C6793F">
        <w:rPr>
          <w:sz w:val="18"/>
          <w:szCs w:val="18"/>
        </w:rPr>
        <w:t xml:space="preserve">ewnienia odpowiedniej ochrony. </w:t>
      </w:r>
    </w:p>
    <w:p w:rsidR="009A0884" w:rsidRPr="009046EF" w:rsidRDefault="009A0884" w:rsidP="009A0884">
      <w:pPr>
        <w:rPr>
          <w:sz w:val="18"/>
          <w:szCs w:val="18"/>
        </w:rPr>
      </w:pPr>
    </w:p>
    <w:p w:rsidR="009046EF" w:rsidRDefault="00C6793F" w:rsidP="00C679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A0884" w:rsidRPr="009046EF">
        <w:rPr>
          <w:sz w:val="18"/>
          <w:szCs w:val="18"/>
        </w:rPr>
        <w:t>Nasza kampania wyraźnie pokaże korzyści dla pracowników, pracodawców i społeczeństwa wynikające z modelu relacji w miejscu pracy z układami zbiorowymi w jego sercu. Oznacza to silne związki zawodowe i pracodawców chętnych do siedzenia przy stole. Razem w pracy wskażą dalsze kroki i określą środki potrzebne do wspierania rokowań zbiorowych. ”</w:t>
      </w:r>
    </w:p>
    <w:p w:rsidR="009046EF" w:rsidRDefault="009046EF" w:rsidP="009A0884">
      <w:pPr>
        <w:rPr>
          <w:sz w:val="18"/>
          <w:szCs w:val="18"/>
        </w:rPr>
      </w:pPr>
    </w:p>
    <w:p w:rsidR="009A0884" w:rsidRPr="009046EF" w:rsidRDefault="009A0884" w:rsidP="009A0884">
      <w:pPr>
        <w:rPr>
          <w:sz w:val="18"/>
          <w:szCs w:val="18"/>
        </w:rPr>
      </w:pPr>
      <w:r w:rsidRPr="009046EF">
        <w:rPr>
          <w:sz w:val="18"/>
          <w:szCs w:val="18"/>
        </w:rPr>
        <w:t>Manfred Anderle, przewodniczący komitetu ds. Rokowań zbiorowych i polityk</w:t>
      </w:r>
      <w:r w:rsidR="00C6793F">
        <w:rPr>
          <w:sz w:val="18"/>
          <w:szCs w:val="18"/>
        </w:rPr>
        <w:t>i społecznej industriAll Europe</w:t>
      </w:r>
      <w:r w:rsidRPr="009046EF">
        <w:rPr>
          <w:sz w:val="18"/>
          <w:szCs w:val="18"/>
        </w:rPr>
        <w:t>:</w:t>
      </w:r>
    </w:p>
    <w:p w:rsidR="009A0884" w:rsidRPr="009046EF" w:rsidRDefault="009A0884" w:rsidP="009A0884">
      <w:pPr>
        <w:rPr>
          <w:sz w:val="18"/>
          <w:szCs w:val="18"/>
        </w:rPr>
      </w:pPr>
    </w:p>
    <w:p w:rsidR="009A0884" w:rsidRPr="009046EF" w:rsidRDefault="00C6793F" w:rsidP="009046EF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</w:t>
      </w:r>
      <w:r w:rsidR="009A0884" w:rsidRPr="009046EF">
        <w:rPr>
          <w:sz w:val="18"/>
          <w:szCs w:val="18"/>
        </w:rPr>
        <w:t>Głównym celem kampanii jest wykazanie pozytywnego wpływu rokowań zbiorowych na jakość życia, stabilność gospodarczą i spójność społeczną. Każdego miesiąca będziemy koncentrować się na innym zestawie komunikatów skierowanych do pracowników, pracodawców, młodzieży i innych osób. Opowiadając prawdziwe historie o ludziach pracy, ich zmaganiach i pracy, mamy nadzieję podkreślić konkretne korzyści, jakie związki zawodowe przynoszą dzięki negocjacjom z pracodawcami. ”</w:t>
      </w:r>
    </w:p>
    <w:p w:rsidR="009A0884" w:rsidRPr="009046EF" w:rsidRDefault="009A0884" w:rsidP="009A0884">
      <w:pPr>
        <w:rPr>
          <w:sz w:val="18"/>
          <w:szCs w:val="18"/>
        </w:rPr>
      </w:pPr>
    </w:p>
    <w:p w:rsidR="005F03CC" w:rsidRPr="009046EF" w:rsidRDefault="009A0884" w:rsidP="009046EF">
      <w:pPr>
        <w:jc w:val="both"/>
        <w:rPr>
          <w:sz w:val="18"/>
          <w:szCs w:val="18"/>
        </w:rPr>
      </w:pPr>
      <w:r w:rsidRPr="009046EF">
        <w:rPr>
          <w:sz w:val="18"/>
          <w:szCs w:val="18"/>
        </w:rPr>
        <w:t>Wiadomości te będą rozpowszechniane we wszystkich industriAll 181 stowarzyszeniach związków zawodowych w Europie w 38 krajach europejskich - reprezentujących 7 milionów pracujących mężczyzn i kobiet w łańcuchach dostaw w sektorach produkcji, wydobycia i energii w całej Europie - poprzez połączenie materiałów wideo i drukowanych do wykorzystania w miejscu pracy i zaangażowanie mediów społecznościowych.</w:t>
      </w:r>
    </w:p>
    <w:p w:rsidR="005F03CC" w:rsidRDefault="002801B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046EF" w:rsidRDefault="002801BF">
      <w:pPr>
        <w:rPr>
          <w:b/>
          <w:color w:val="808080"/>
          <w:sz w:val="16"/>
          <w:szCs w:val="16"/>
        </w:rPr>
      </w:pPr>
      <w:r>
        <w:rPr>
          <w:b/>
          <w:color w:val="808080"/>
          <w:sz w:val="16"/>
          <w:szCs w:val="16"/>
        </w:rPr>
        <w:t xml:space="preserve"> </w:t>
      </w: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9046EF" w:rsidRDefault="009046EF">
      <w:pPr>
        <w:rPr>
          <w:b/>
          <w:color w:val="808080"/>
          <w:sz w:val="16"/>
          <w:szCs w:val="16"/>
        </w:rPr>
      </w:pPr>
    </w:p>
    <w:p w:rsidR="005F03CC" w:rsidRDefault="00743F63" w:rsidP="009046EF">
      <w:pPr>
        <w:jc w:val="both"/>
        <w:rPr>
          <w:b/>
          <w:color w:val="808080"/>
          <w:sz w:val="16"/>
          <w:szCs w:val="16"/>
        </w:rPr>
      </w:pPr>
      <w:r w:rsidRPr="00743F63">
        <w:rPr>
          <w:b/>
          <w:color w:val="808080"/>
          <w:sz w:val="16"/>
          <w:szCs w:val="16"/>
        </w:rPr>
        <w:t xml:space="preserve">Europejski Związek Zawodowy IndustriAll </w:t>
      </w:r>
      <w:r w:rsidR="00895503">
        <w:rPr>
          <w:b/>
          <w:color w:val="808080"/>
          <w:sz w:val="16"/>
          <w:szCs w:val="16"/>
        </w:rPr>
        <w:t>to</w:t>
      </w:r>
      <w:r w:rsidRPr="00743F63">
        <w:rPr>
          <w:b/>
          <w:color w:val="808080"/>
          <w:sz w:val="16"/>
          <w:szCs w:val="16"/>
        </w:rPr>
        <w:t xml:space="preserve"> głos 7 milionów pracujących mężczyzn i kobiet w sektorach produkcyjnym, wydobywczym i energetycznym w całej Europie. </w:t>
      </w:r>
      <w:r w:rsidR="00C6793F">
        <w:rPr>
          <w:b/>
          <w:color w:val="808080"/>
          <w:sz w:val="16"/>
          <w:szCs w:val="16"/>
        </w:rPr>
        <w:t>Jego</w:t>
      </w:r>
      <w:r w:rsidRPr="00743F63">
        <w:rPr>
          <w:b/>
          <w:color w:val="808080"/>
          <w:sz w:val="16"/>
          <w:szCs w:val="16"/>
        </w:rPr>
        <w:t xml:space="preserve"> celem jest ochrona i rozwój praw pracowników. </w:t>
      </w:r>
      <w:r w:rsidR="00C6793F">
        <w:rPr>
          <w:b/>
          <w:color w:val="808080"/>
          <w:sz w:val="16"/>
          <w:szCs w:val="16"/>
        </w:rPr>
        <w:t>F</w:t>
      </w:r>
      <w:r w:rsidRPr="00743F63">
        <w:rPr>
          <w:b/>
          <w:color w:val="808080"/>
          <w:sz w:val="16"/>
          <w:szCs w:val="16"/>
        </w:rPr>
        <w:t xml:space="preserve">ederacja </w:t>
      </w:r>
      <w:r w:rsidR="00895503">
        <w:rPr>
          <w:b/>
          <w:color w:val="808080"/>
          <w:sz w:val="16"/>
          <w:szCs w:val="16"/>
        </w:rPr>
        <w:t>liczty</w:t>
      </w:r>
      <w:r w:rsidRPr="00743F63">
        <w:rPr>
          <w:b/>
          <w:color w:val="808080"/>
          <w:sz w:val="16"/>
          <w:szCs w:val="16"/>
        </w:rPr>
        <w:t xml:space="preserve"> 181 związków zawodo</w:t>
      </w:r>
      <w:r w:rsidR="00C6793F">
        <w:rPr>
          <w:b/>
          <w:color w:val="808080"/>
          <w:sz w:val="16"/>
          <w:szCs w:val="16"/>
        </w:rPr>
        <w:t xml:space="preserve">wych w 38 krajach europejskich, jej </w:t>
      </w:r>
      <w:bookmarkStart w:id="2" w:name="_GoBack"/>
      <w:bookmarkEnd w:id="2"/>
      <w:r w:rsidRPr="00743F63">
        <w:rPr>
          <w:b/>
          <w:color w:val="808080"/>
          <w:sz w:val="16"/>
          <w:szCs w:val="16"/>
        </w:rPr>
        <w:t>celem jest bycie silnym graczem na europejskiej s</w:t>
      </w:r>
      <w:r w:rsidR="00895503">
        <w:rPr>
          <w:b/>
          <w:color w:val="808080"/>
          <w:sz w:val="16"/>
          <w:szCs w:val="16"/>
        </w:rPr>
        <w:t xml:space="preserve">cenie politycznej w stosunku do </w:t>
      </w:r>
      <w:r w:rsidRPr="00743F63">
        <w:rPr>
          <w:b/>
          <w:color w:val="808080"/>
          <w:sz w:val="16"/>
          <w:szCs w:val="16"/>
        </w:rPr>
        <w:t>europejskich firm, europejskiego przemysłu, stowarzyszeń pracodawców i instytucji europejskich.</w:t>
      </w:r>
    </w:p>
    <w:sectPr w:rsidR="005F03CC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D4" w:rsidRDefault="00383CD4">
      <w:pPr>
        <w:spacing w:line="240" w:lineRule="auto"/>
      </w:pPr>
      <w:r>
        <w:separator/>
      </w:r>
    </w:p>
  </w:endnote>
  <w:endnote w:type="continuationSeparator" w:id="0">
    <w:p w:rsidR="00383CD4" w:rsidRDefault="00383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D4" w:rsidRDefault="00383CD4">
      <w:pPr>
        <w:spacing w:line="240" w:lineRule="auto"/>
      </w:pPr>
      <w:r>
        <w:separator/>
      </w:r>
    </w:p>
  </w:footnote>
  <w:footnote w:type="continuationSeparator" w:id="0">
    <w:p w:rsidR="00383CD4" w:rsidRDefault="00383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CC" w:rsidRDefault="002801BF">
    <w:r>
      <w:rPr>
        <w:noProof/>
        <w:lang w:val="pl-PL"/>
      </w:rPr>
      <w:drawing>
        <wp:inline distT="114300" distB="114300" distL="114300" distR="114300">
          <wp:extent cx="2433638" cy="54080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3638" cy="54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3752850</wp:posOffset>
          </wp:positionH>
          <wp:positionV relativeFrom="paragraph">
            <wp:posOffset>-247649</wp:posOffset>
          </wp:positionV>
          <wp:extent cx="1894751" cy="897236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751" cy="897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356D"/>
    <w:multiLevelType w:val="multilevel"/>
    <w:tmpl w:val="8F60C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03CC"/>
    <w:rsid w:val="00054BD1"/>
    <w:rsid w:val="000A15A7"/>
    <w:rsid w:val="002349A3"/>
    <w:rsid w:val="002801BF"/>
    <w:rsid w:val="00383CD4"/>
    <w:rsid w:val="00575359"/>
    <w:rsid w:val="005F03CC"/>
    <w:rsid w:val="00743F63"/>
    <w:rsid w:val="00895503"/>
    <w:rsid w:val="009046EF"/>
    <w:rsid w:val="009A0884"/>
    <w:rsid w:val="00C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7</cp:revision>
  <dcterms:created xsi:type="dcterms:W3CDTF">2019-09-17T11:01:00Z</dcterms:created>
  <dcterms:modified xsi:type="dcterms:W3CDTF">2019-09-27T08:13:00Z</dcterms:modified>
</cp:coreProperties>
</file>